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21A12" w14:textId="77777777" w:rsidR="00FC3B93" w:rsidRPr="009C3FC0" w:rsidRDefault="00FC3B93" w:rsidP="00FC3B93">
      <w:pPr>
        <w:tabs>
          <w:tab w:val="left" w:pos="360"/>
        </w:tabs>
        <w:autoSpaceDE w:val="0"/>
        <w:autoSpaceDN w:val="0"/>
        <w:adjustRightInd w:val="0"/>
        <w:jc w:val="center"/>
        <w:rPr>
          <w:b/>
          <w:kern w:val="32"/>
          <w:sz w:val="52"/>
          <w:szCs w:val="52"/>
          <w:lang w:val="es-ES"/>
        </w:rPr>
      </w:pPr>
      <w:r w:rsidRPr="009C3FC0">
        <w:rPr>
          <w:b/>
          <w:kern w:val="32"/>
          <w:sz w:val="52"/>
          <w:szCs w:val="52"/>
          <w:lang w:val="es-ES"/>
        </w:rPr>
        <w:t>VERSIÓN TAQUIGRÁFICA</w:t>
      </w:r>
    </w:p>
    <w:p w14:paraId="2EEED35F" w14:textId="77777777" w:rsidR="00FC3B93" w:rsidRDefault="00595CA4" w:rsidP="00FC3B93">
      <w:pPr>
        <w:tabs>
          <w:tab w:val="left" w:pos="360"/>
        </w:tabs>
        <w:autoSpaceDE w:val="0"/>
        <w:autoSpaceDN w:val="0"/>
        <w:adjustRightInd w:val="0"/>
        <w:jc w:val="center"/>
        <w:rPr>
          <w:b/>
          <w:kern w:val="32"/>
          <w:sz w:val="52"/>
          <w:szCs w:val="52"/>
          <w:lang w:val="es-ES"/>
        </w:rPr>
      </w:pPr>
      <w:r>
        <w:rPr>
          <w:b/>
          <w:kern w:val="32"/>
          <w:sz w:val="52"/>
          <w:szCs w:val="52"/>
          <w:lang w:val="es-ES"/>
        </w:rPr>
        <w:t>25</w:t>
      </w:r>
      <w:r w:rsidR="00FC3B93" w:rsidRPr="009C3FC0">
        <w:rPr>
          <w:b/>
          <w:kern w:val="32"/>
          <w:sz w:val="52"/>
          <w:szCs w:val="52"/>
          <w:lang w:val="es-ES"/>
        </w:rPr>
        <w:t xml:space="preserve"> DE </w:t>
      </w:r>
      <w:r w:rsidR="00F92F9F">
        <w:rPr>
          <w:b/>
          <w:kern w:val="32"/>
          <w:sz w:val="52"/>
          <w:szCs w:val="52"/>
          <w:lang w:val="es-ES"/>
        </w:rPr>
        <w:t>AGOSTO</w:t>
      </w:r>
      <w:r w:rsidR="00C31DF0">
        <w:rPr>
          <w:b/>
          <w:kern w:val="32"/>
          <w:sz w:val="52"/>
          <w:szCs w:val="52"/>
          <w:lang w:val="es-ES"/>
        </w:rPr>
        <w:t xml:space="preserve"> DE 2026</w:t>
      </w:r>
    </w:p>
    <w:p w14:paraId="1B2FAB25" w14:textId="77777777" w:rsidR="00FA6A70" w:rsidRPr="00FA6A70" w:rsidRDefault="00FA6A70" w:rsidP="00024F84">
      <w:pPr>
        <w:tabs>
          <w:tab w:val="left" w:pos="360"/>
        </w:tabs>
        <w:autoSpaceDE w:val="0"/>
        <w:autoSpaceDN w:val="0"/>
        <w:adjustRightInd w:val="0"/>
        <w:rPr>
          <w:b/>
          <w:kern w:val="32"/>
          <w:sz w:val="36"/>
          <w:szCs w:val="36"/>
          <w:lang w:val="es-ES"/>
        </w:rPr>
      </w:pPr>
    </w:p>
    <w:p w14:paraId="0EC576CC" w14:textId="77777777" w:rsidR="00FC3B93" w:rsidRPr="009C3FC0" w:rsidRDefault="00FC3B93" w:rsidP="00FC3B93">
      <w:pPr>
        <w:rPr>
          <w:kern w:val="32"/>
          <w:sz w:val="16"/>
          <w:szCs w:val="16"/>
          <w:lang w:val="es-ES"/>
        </w:rPr>
      </w:pPr>
    </w:p>
    <w:p w14:paraId="486B271B" w14:textId="77777777" w:rsidR="00FC3B93" w:rsidRDefault="00FC3B93" w:rsidP="00FC3B93">
      <w:pPr>
        <w:autoSpaceDE w:val="0"/>
        <w:autoSpaceDN w:val="0"/>
        <w:adjustRightInd w:val="0"/>
        <w:spacing w:line="360" w:lineRule="auto"/>
        <w:jc w:val="center"/>
        <w:rPr>
          <w:b/>
          <w:sz w:val="28"/>
          <w:szCs w:val="28"/>
          <w:lang w:val="es-ES"/>
        </w:rPr>
      </w:pPr>
      <w:r>
        <w:rPr>
          <w:b/>
          <w:sz w:val="28"/>
          <w:szCs w:val="28"/>
          <w:lang w:val="es-ES"/>
        </w:rPr>
        <w:t>HONORABLE CONCEJO MUNICIPAL</w:t>
      </w:r>
    </w:p>
    <w:p w14:paraId="51C81D16" w14:textId="77777777" w:rsidR="00FC3B93" w:rsidRPr="009C3FC0" w:rsidRDefault="00FC3B93" w:rsidP="00FC3B93">
      <w:pPr>
        <w:autoSpaceDE w:val="0"/>
        <w:autoSpaceDN w:val="0"/>
        <w:adjustRightInd w:val="0"/>
        <w:spacing w:line="360" w:lineRule="auto"/>
        <w:jc w:val="center"/>
        <w:rPr>
          <w:b/>
          <w:sz w:val="28"/>
          <w:szCs w:val="28"/>
          <w:lang w:val="es-ES"/>
        </w:rPr>
      </w:pPr>
      <w:r w:rsidRPr="009C3FC0">
        <w:rPr>
          <w:b/>
          <w:sz w:val="28"/>
          <w:szCs w:val="28"/>
          <w:lang w:val="es-ES"/>
        </w:rPr>
        <w:t>DE LA CIUDAD DE SANTA FE DE LA VERA CRUZ</w:t>
      </w:r>
    </w:p>
    <w:p w14:paraId="0510AC83" w14:textId="77777777" w:rsidR="00D4439E" w:rsidRPr="009577A8" w:rsidRDefault="00D4439E" w:rsidP="00C5666A">
      <w:pPr>
        <w:rPr>
          <w:sz w:val="28"/>
          <w:szCs w:val="28"/>
          <w:lang w:val="es-ES"/>
        </w:rPr>
      </w:pPr>
    </w:p>
    <w:p w14:paraId="6BB6D70F" w14:textId="77777777" w:rsidR="00BD4CFE" w:rsidRPr="00BD4CFE" w:rsidRDefault="00BD4CFE" w:rsidP="00BD4CFE">
      <w:pPr>
        <w:spacing w:line="360" w:lineRule="auto"/>
        <w:jc w:val="center"/>
        <w:rPr>
          <w:b/>
          <w:sz w:val="36"/>
          <w:szCs w:val="36"/>
          <w:lang w:val="es-ES"/>
        </w:rPr>
      </w:pPr>
      <w:r w:rsidRPr="00BD4CFE">
        <w:rPr>
          <w:b/>
          <w:sz w:val="36"/>
          <w:szCs w:val="36"/>
          <w:lang w:val="es-ES"/>
        </w:rPr>
        <w:t>PROCESO PARTICIPATIVO AUTONOMÍA SF</w:t>
      </w:r>
    </w:p>
    <w:p w14:paraId="60654080" w14:textId="77777777" w:rsidR="00FA6A70" w:rsidRPr="009577A8" w:rsidRDefault="00FA6A70" w:rsidP="00BD4CFE">
      <w:pPr>
        <w:rPr>
          <w:sz w:val="28"/>
          <w:szCs w:val="28"/>
          <w:lang w:val="es-ES"/>
        </w:rPr>
      </w:pPr>
    </w:p>
    <w:p w14:paraId="276857A0" w14:textId="77777777" w:rsidR="00BD4CFE" w:rsidRPr="00BD4CFE" w:rsidRDefault="00BD4CFE" w:rsidP="00BD4CFE">
      <w:pPr>
        <w:spacing w:line="360" w:lineRule="auto"/>
        <w:jc w:val="center"/>
        <w:rPr>
          <w:lang w:val="es-ES"/>
        </w:rPr>
      </w:pPr>
      <w:r w:rsidRPr="00BD4CFE">
        <w:rPr>
          <w:b/>
          <w:sz w:val="28"/>
          <w:szCs w:val="28"/>
          <w:lang w:val="es-ES"/>
        </w:rPr>
        <w:t>EJE</w:t>
      </w:r>
      <w:r w:rsidR="001F42D2">
        <w:rPr>
          <w:b/>
          <w:sz w:val="28"/>
          <w:szCs w:val="28"/>
          <w:lang w:val="es-ES"/>
        </w:rPr>
        <w:t xml:space="preserve">: </w:t>
      </w:r>
      <w:r w:rsidR="00F92F9F" w:rsidRPr="00F92F9F">
        <w:rPr>
          <w:b/>
          <w:sz w:val="28"/>
          <w:szCs w:val="28"/>
          <w:lang w:val="es-ES"/>
        </w:rPr>
        <w:t>“C</w:t>
      </w:r>
      <w:r w:rsidR="00693495">
        <w:rPr>
          <w:b/>
          <w:sz w:val="28"/>
          <w:szCs w:val="28"/>
          <w:lang w:val="es-ES"/>
        </w:rPr>
        <w:t>Ó</w:t>
      </w:r>
      <w:r w:rsidR="00595CA4">
        <w:rPr>
          <w:b/>
          <w:sz w:val="28"/>
          <w:szCs w:val="28"/>
          <w:lang w:val="es-ES"/>
        </w:rPr>
        <w:t xml:space="preserve">MO </w:t>
      </w:r>
      <w:r w:rsidR="00595CA4" w:rsidRPr="00595CA4">
        <w:rPr>
          <w:b/>
          <w:sz w:val="28"/>
          <w:szCs w:val="28"/>
          <w:lang w:val="es-ES"/>
        </w:rPr>
        <w:t>SE ADMINISTRAN LOS RECURSOS</w:t>
      </w:r>
      <w:r w:rsidR="00F92F9F" w:rsidRPr="00F92F9F">
        <w:rPr>
          <w:b/>
          <w:sz w:val="28"/>
          <w:szCs w:val="28"/>
          <w:lang w:val="es-ES"/>
        </w:rPr>
        <w:t>”</w:t>
      </w:r>
    </w:p>
    <w:p w14:paraId="68F668E5" w14:textId="77777777" w:rsidR="00D4439E" w:rsidRPr="00BD4CFE" w:rsidRDefault="00D4439E" w:rsidP="00BD4CFE">
      <w:pPr>
        <w:rPr>
          <w:lang w:val="es-ES"/>
        </w:rPr>
      </w:pPr>
    </w:p>
    <w:p w14:paraId="5022F5E1" w14:textId="77777777" w:rsidR="00BD4CFE" w:rsidRPr="00BD4CFE" w:rsidRDefault="00115648" w:rsidP="00BD4CFE">
      <w:pPr>
        <w:spacing w:line="360" w:lineRule="auto"/>
        <w:jc w:val="center"/>
        <w:rPr>
          <w:b/>
          <w:sz w:val="28"/>
          <w:szCs w:val="28"/>
          <w:lang w:val="es-ES"/>
        </w:rPr>
      </w:pPr>
      <w:r>
        <w:rPr>
          <w:b/>
          <w:sz w:val="28"/>
          <w:szCs w:val="28"/>
          <w:lang w:val="es-ES"/>
        </w:rPr>
        <w:t>QUINTO</w:t>
      </w:r>
      <w:r w:rsidR="00B036A3">
        <w:rPr>
          <w:b/>
          <w:sz w:val="28"/>
          <w:szCs w:val="28"/>
          <w:lang w:val="es-ES"/>
        </w:rPr>
        <w:t xml:space="preserve"> C</w:t>
      </w:r>
      <w:r w:rsidR="00B45214">
        <w:rPr>
          <w:b/>
          <w:sz w:val="28"/>
          <w:szCs w:val="28"/>
          <w:lang w:val="es-ES"/>
        </w:rPr>
        <w:t>ONVERSATORIO</w:t>
      </w:r>
    </w:p>
    <w:p w14:paraId="683F86A9" w14:textId="77777777" w:rsidR="009577A8" w:rsidRPr="00B45214" w:rsidRDefault="00B45214" w:rsidP="003A3949">
      <w:pPr>
        <w:spacing w:line="360" w:lineRule="auto"/>
        <w:jc w:val="center"/>
        <w:rPr>
          <w:b/>
          <w:i/>
          <w:iCs/>
          <w:lang w:val="es-ES"/>
        </w:rPr>
      </w:pPr>
      <w:r w:rsidRPr="00B45214">
        <w:rPr>
          <w:b/>
          <w:i/>
          <w:iCs/>
          <w:lang w:val="es-ES"/>
        </w:rPr>
        <w:t>“SANTA FE AUTÓNOMA: NUEVOS DERECHOS, NUEVOS DESAFÍOS”</w:t>
      </w:r>
    </w:p>
    <w:p w14:paraId="681DFE00" w14:textId="77777777" w:rsidR="00115648" w:rsidRDefault="00115648" w:rsidP="00FC3B93">
      <w:pPr>
        <w:rPr>
          <w:lang w:val="es-ES"/>
        </w:rPr>
      </w:pPr>
    </w:p>
    <w:p w14:paraId="61A62276" w14:textId="77777777" w:rsidR="00115648" w:rsidRDefault="00115648" w:rsidP="00115648">
      <w:pPr>
        <w:jc w:val="center"/>
        <w:rPr>
          <w:lang w:val="es-ES"/>
        </w:rPr>
      </w:pPr>
      <w:r w:rsidRPr="00FA6A70">
        <w:rPr>
          <w:b/>
          <w:sz w:val="28"/>
          <w:szCs w:val="28"/>
        </w:rPr>
        <w:t>EXPOSITORES</w:t>
      </w:r>
    </w:p>
    <w:p w14:paraId="3D84E840" w14:textId="77777777" w:rsidR="00D4439E" w:rsidRDefault="00D4439E" w:rsidP="00FC3B93">
      <w:pPr>
        <w:rPr>
          <w:lang w:val="es-ES"/>
        </w:rPr>
      </w:pPr>
    </w:p>
    <w:tbl>
      <w:tblPr>
        <w:tblW w:w="4924" w:type="pct"/>
        <w:tblInd w:w="70" w:type="dxa"/>
        <w:tblBorders>
          <w:top w:val="thinThickLargeGap" w:sz="6" w:space="0" w:color="808080"/>
          <w:left w:val="thinThickLargeGap" w:sz="6" w:space="0" w:color="808080"/>
          <w:bottom w:val="thinThickLargeGap" w:sz="6" w:space="0" w:color="808080"/>
          <w:right w:val="thinThickLargeGap" w:sz="6" w:space="0" w:color="808080"/>
          <w:insideH w:val="thinThickLargeGap" w:sz="6" w:space="0" w:color="808080"/>
          <w:insideV w:val="thinThickLargeGap" w:sz="6" w:space="0" w:color="808080"/>
        </w:tblBorders>
        <w:tblCellMar>
          <w:left w:w="70" w:type="dxa"/>
          <w:right w:w="70" w:type="dxa"/>
        </w:tblCellMar>
        <w:tblLook w:val="04A0" w:firstRow="1" w:lastRow="0" w:firstColumn="1" w:lastColumn="0" w:noHBand="0" w:noVBand="1"/>
      </w:tblPr>
      <w:tblGrid>
        <w:gridCol w:w="3084"/>
        <w:gridCol w:w="6272"/>
      </w:tblGrid>
      <w:tr w:rsidR="00FA6A70" w:rsidRPr="001E77B8" w14:paraId="26214024" w14:textId="77777777" w:rsidTr="00B45214">
        <w:trPr>
          <w:trHeight w:val="317"/>
        </w:trPr>
        <w:tc>
          <w:tcPr>
            <w:tcW w:w="1648" w:type="pct"/>
            <w:tcBorders>
              <w:top w:val="thinThickLargeGap" w:sz="6" w:space="0" w:color="808080"/>
              <w:left w:val="thinThickLargeGap" w:sz="6" w:space="0" w:color="808080"/>
              <w:bottom w:val="thinThickLargeGap" w:sz="6" w:space="0" w:color="808080"/>
              <w:right w:val="thinThickLargeGap" w:sz="6" w:space="0" w:color="808080"/>
            </w:tcBorders>
            <w:hideMark/>
          </w:tcPr>
          <w:p w14:paraId="2ECEC1DB" w14:textId="77777777" w:rsidR="00FA6A70" w:rsidRPr="00552C0E" w:rsidRDefault="00552C0E" w:rsidP="00012EE0">
            <w:pPr>
              <w:tabs>
                <w:tab w:val="left" w:pos="709"/>
              </w:tabs>
              <w:jc w:val="left"/>
              <w:rPr>
                <w:b/>
              </w:rPr>
            </w:pPr>
            <w:r>
              <w:rPr>
                <w:b/>
              </w:rPr>
              <w:t>BRUNO REZZOAGLI</w:t>
            </w:r>
          </w:p>
        </w:tc>
        <w:tc>
          <w:tcPr>
            <w:tcW w:w="3352" w:type="pct"/>
            <w:tcBorders>
              <w:top w:val="thinThickLargeGap" w:sz="6" w:space="0" w:color="808080"/>
              <w:left w:val="thinThickLargeGap" w:sz="6" w:space="0" w:color="808080"/>
              <w:bottom w:val="thinThickLargeGap" w:sz="6" w:space="0" w:color="808080"/>
              <w:right w:val="thinThickLargeGap" w:sz="6" w:space="0" w:color="808080"/>
            </w:tcBorders>
            <w:hideMark/>
          </w:tcPr>
          <w:p w14:paraId="4CEFC9E5" w14:textId="77777777" w:rsidR="00FA6A70" w:rsidRPr="00552C0E" w:rsidRDefault="00552C0E" w:rsidP="00CA73D9">
            <w:pPr>
              <w:tabs>
                <w:tab w:val="left" w:pos="709"/>
              </w:tabs>
              <w:rPr>
                <w:b/>
                <w:lang w:val="es-ES"/>
              </w:rPr>
            </w:pPr>
            <w:r>
              <w:rPr>
                <w:b/>
                <w:lang w:val="es-ES"/>
              </w:rPr>
              <w:t>Abogado - Doctor en Aspectos Jurídicos y Económicos de la Corrupción (Universidad de Salamanca, España) - Docente FCE (UNL)</w:t>
            </w:r>
          </w:p>
        </w:tc>
      </w:tr>
      <w:tr w:rsidR="00115648" w:rsidRPr="001E77B8" w14:paraId="3E08C75A" w14:textId="77777777" w:rsidTr="00B45214">
        <w:trPr>
          <w:trHeight w:val="317"/>
        </w:trPr>
        <w:tc>
          <w:tcPr>
            <w:tcW w:w="1648" w:type="pct"/>
            <w:tcBorders>
              <w:top w:val="thinThickLargeGap" w:sz="6" w:space="0" w:color="808080"/>
              <w:left w:val="thinThickLargeGap" w:sz="6" w:space="0" w:color="808080"/>
              <w:bottom w:val="thinThickLargeGap" w:sz="6" w:space="0" w:color="808080"/>
              <w:right w:val="thinThickLargeGap" w:sz="6" w:space="0" w:color="808080"/>
            </w:tcBorders>
          </w:tcPr>
          <w:p w14:paraId="64A678C5" w14:textId="77777777" w:rsidR="00115648" w:rsidRPr="00552C0E" w:rsidRDefault="00552C0E" w:rsidP="00012EE0">
            <w:pPr>
              <w:tabs>
                <w:tab w:val="left" w:pos="709"/>
              </w:tabs>
              <w:jc w:val="left"/>
              <w:rPr>
                <w:b/>
              </w:rPr>
            </w:pPr>
            <w:r>
              <w:rPr>
                <w:b/>
              </w:rPr>
              <w:t>HORACIO ALESANDRIA</w:t>
            </w:r>
          </w:p>
        </w:tc>
        <w:tc>
          <w:tcPr>
            <w:tcW w:w="3352" w:type="pct"/>
            <w:tcBorders>
              <w:top w:val="thinThickLargeGap" w:sz="6" w:space="0" w:color="808080"/>
              <w:left w:val="thinThickLargeGap" w:sz="6" w:space="0" w:color="808080"/>
              <w:bottom w:val="thinThickLargeGap" w:sz="6" w:space="0" w:color="808080"/>
              <w:right w:val="thinThickLargeGap" w:sz="6" w:space="0" w:color="808080"/>
            </w:tcBorders>
          </w:tcPr>
          <w:p w14:paraId="617419A5" w14:textId="77777777" w:rsidR="00115648" w:rsidRPr="00552C0E" w:rsidRDefault="00552C0E" w:rsidP="00CA73D9">
            <w:pPr>
              <w:tabs>
                <w:tab w:val="left" w:pos="709"/>
              </w:tabs>
              <w:rPr>
                <w:b/>
                <w:lang w:val="es-ES"/>
              </w:rPr>
            </w:pPr>
            <w:r w:rsidRPr="00552C0E">
              <w:rPr>
                <w:b/>
                <w:lang w:val="es-ES"/>
              </w:rPr>
              <w:t xml:space="preserve">Contador Público Nacional </w:t>
            </w:r>
            <w:r>
              <w:rPr>
                <w:b/>
                <w:lang w:val="es-ES"/>
              </w:rPr>
              <w:t>-</w:t>
            </w:r>
            <w:r w:rsidRPr="00552C0E">
              <w:rPr>
                <w:b/>
                <w:lang w:val="es-ES"/>
              </w:rPr>
              <w:t xml:space="preserve"> Magíster en Administración de Empresas </w:t>
            </w:r>
            <w:r w:rsidR="002F6876">
              <w:rPr>
                <w:b/>
                <w:lang w:val="es-ES"/>
              </w:rPr>
              <w:t>-</w:t>
            </w:r>
            <w:r>
              <w:rPr>
                <w:b/>
                <w:lang w:val="es-ES"/>
              </w:rPr>
              <w:t xml:space="preserve"> </w:t>
            </w:r>
            <w:r w:rsidR="002F6876">
              <w:rPr>
                <w:b/>
                <w:lang w:val="es-ES"/>
              </w:rPr>
              <w:t>Decano de la Facultad de Ciencias Económicas (UCSF)</w:t>
            </w:r>
          </w:p>
        </w:tc>
      </w:tr>
      <w:tr w:rsidR="00115648" w:rsidRPr="001E77B8" w14:paraId="0EAC9A50" w14:textId="77777777" w:rsidTr="00B45214">
        <w:trPr>
          <w:trHeight w:val="317"/>
        </w:trPr>
        <w:tc>
          <w:tcPr>
            <w:tcW w:w="1648" w:type="pct"/>
            <w:tcBorders>
              <w:top w:val="thinThickLargeGap" w:sz="6" w:space="0" w:color="808080"/>
              <w:left w:val="thinThickLargeGap" w:sz="6" w:space="0" w:color="808080"/>
              <w:bottom w:val="thinThickLargeGap" w:sz="6" w:space="0" w:color="808080"/>
              <w:right w:val="thinThickLargeGap" w:sz="6" w:space="0" w:color="808080"/>
            </w:tcBorders>
          </w:tcPr>
          <w:p w14:paraId="71D49D8F" w14:textId="77777777" w:rsidR="00115648" w:rsidRPr="00552C0E" w:rsidRDefault="00552C0E" w:rsidP="00012EE0">
            <w:pPr>
              <w:tabs>
                <w:tab w:val="left" w:pos="709"/>
              </w:tabs>
              <w:jc w:val="left"/>
              <w:rPr>
                <w:b/>
              </w:rPr>
            </w:pPr>
            <w:r>
              <w:rPr>
                <w:b/>
              </w:rPr>
              <w:t>STELLA RODRÍGUEZ</w:t>
            </w:r>
          </w:p>
        </w:tc>
        <w:tc>
          <w:tcPr>
            <w:tcW w:w="3352" w:type="pct"/>
            <w:tcBorders>
              <w:top w:val="thinThickLargeGap" w:sz="6" w:space="0" w:color="808080"/>
              <w:left w:val="thinThickLargeGap" w:sz="6" w:space="0" w:color="808080"/>
              <w:bottom w:val="thinThickLargeGap" w:sz="6" w:space="0" w:color="808080"/>
              <w:right w:val="thinThickLargeGap" w:sz="6" w:space="0" w:color="808080"/>
            </w:tcBorders>
          </w:tcPr>
          <w:p w14:paraId="04AD7D4D" w14:textId="77777777" w:rsidR="00115648" w:rsidRPr="00552C0E" w:rsidRDefault="002F6876" w:rsidP="00CA73D9">
            <w:pPr>
              <w:tabs>
                <w:tab w:val="left" w:pos="709"/>
              </w:tabs>
              <w:rPr>
                <w:b/>
                <w:lang w:val="es-ES"/>
              </w:rPr>
            </w:pPr>
            <w:r w:rsidRPr="00552C0E">
              <w:rPr>
                <w:b/>
                <w:lang w:val="es-ES"/>
              </w:rPr>
              <w:t>Contador</w:t>
            </w:r>
            <w:r>
              <w:rPr>
                <w:b/>
                <w:lang w:val="es-ES"/>
              </w:rPr>
              <w:t>a</w:t>
            </w:r>
            <w:r w:rsidRPr="00552C0E">
              <w:rPr>
                <w:b/>
                <w:lang w:val="es-ES"/>
              </w:rPr>
              <w:t xml:space="preserve"> Públic</w:t>
            </w:r>
            <w:r>
              <w:rPr>
                <w:b/>
                <w:lang w:val="es-ES"/>
              </w:rPr>
              <w:t>a</w:t>
            </w:r>
            <w:r w:rsidRPr="00552C0E">
              <w:rPr>
                <w:b/>
                <w:lang w:val="es-ES"/>
              </w:rPr>
              <w:t xml:space="preserve"> Nacional</w:t>
            </w:r>
            <w:r>
              <w:rPr>
                <w:b/>
                <w:lang w:val="es-ES"/>
              </w:rPr>
              <w:t xml:space="preserve"> - Docente y directora Doctorado y Maestría en Administración Pública FCE (UNL) - Colegio de Graduados en Ciencias Económicas</w:t>
            </w:r>
          </w:p>
        </w:tc>
      </w:tr>
      <w:tr w:rsidR="00115648" w:rsidRPr="001E77B8" w14:paraId="00149301" w14:textId="77777777" w:rsidTr="00B45214">
        <w:trPr>
          <w:trHeight w:val="317"/>
        </w:trPr>
        <w:tc>
          <w:tcPr>
            <w:tcW w:w="1648" w:type="pct"/>
            <w:tcBorders>
              <w:top w:val="thinThickLargeGap" w:sz="6" w:space="0" w:color="808080"/>
              <w:left w:val="thinThickLargeGap" w:sz="6" w:space="0" w:color="808080"/>
              <w:bottom w:val="thinThickLargeGap" w:sz="6" w:space="0" w:color="808080"/>
              <w:right w:val="thinThickLargeGap" w:sz="6" w:space="0" w:color="808080"/>
            </w:tcBorders>
          </w:tcPr>
          <w:p w14:paraId="0EA8B067" w14:textId="77777777" w:rsidR="00115648" w:rsidRPr="00552C0E" w:rsidRDefault="00552C0E" w:rsidP="00012EE0">
            <w:pPr>
              <w:tabs>
                <w:tab w:val="left" w:pos="709"/>
              </w:tabs>
              <w:jc w:val="left"/>
              <w:rPr>
                <w:b/>
              </w:rPr>
            </w:pPr>
            <w:r w:rsidRPr="00552C0E">
              <w:rPr>
                <w:b/>
              </w:rPr>
              <w:t>ALBERTO</w:t>
            </w:r>
            <w:r>
              <w:rPr>
                <w:b/>
              </w:rPr>
              <w:t xml:space="preserve"> PAPINI</w:t>
            </w:r>
          </w:p>
        </w:tc>
        <w:tc>
          <w:tcPr>
            <w:tcW w:w="3352" w:type="pct"/>
            <w:tcBorders>
              <w:top w:val="thinThickLargeGap" w:sz="6" w:space="0" w:color="808080"/>
              <w:left w:val="thinThickLargeGap" w:sz="6" w:space="0" w:color="808080"/>
              <w:bottom w:val="thinThickLargeGap" w:sz="6" w:space="0" w:color="808080"/>
              <w:right w:val="thinThickLargeGap" w:sz="6" w:space="0" w:color="808080"/>
            </w:tcBorders>
          </w:tcPr>
          <w:p w14:paraId="788421E0" w14:textId="77777777" w:rsidR="00115648" w:rsidRPr="00552C0E" w:rsidRDefault="002F6876" w:rsidP="00CA73D9">
            <w:pPr>
              <w:tabs>
                <w:tab w:val="left" w:pos="709"/>
              </w:tabs>
              <w:rPr>
                <w:b/>
                <w:lang w:val="es-ES"/>
              </w:rPr>
            </w:pPr>
            <w:r w:rsidRPr="00552C0E">
              <w:rPr>
                <w:b/>
                <w:lang w:val="es-ES"/>
              </w:rPr>
              <w:t>Contador Público Nacional</w:t>
            </w:r>
            <w:r w:rsidR="009337B1">
              <w:rPr>
                <w:b/>
                <w:lang w:val="es-ES"/>
              </w:rPr>
              <w:t xml:space="preserve"> - Licenciado en Economía - Director del Instituto de Investigaciones Económicas y Sociales FCE (UCSF)</w:t>
            </w:r>
          </w:p>
        </w:tc>
      </w:tr>
      <w:tr w:rsidR="00115648" w:rsidRPr="001E77B8" w14:paraId="791701DE" w14:textId="77777777" w:rsidTr="00B45214">
        <w:trPr>
          <w:trHeight w:val="317"/>
        </w:trPr>
        <w:tc>
          <w:tcPr>
            <w:tcW w:w="1648" w:type="pct"/>
            <w:tcBorders>
              <w:top w:val="thinThickLargeGap" w:sz="6" w:space="0" w:color="808080"/>
              <w:left w:val="thinThickLargeGap" w:sz="6" w:space="0" w:color="808080"/>
              <w:bottom w:val="thinThickLargeGap" w:sz="6" w:space="0" w:color="808080"/>
              <w:right w:val="thinThickLargeGap" w:sz="6" w:space="0" w:color="808080"/>
            </w:tcBorders>
          </w:tcPr>
          <w:p w14:paraId="30582DF5" w14:textId="77777777" w:rsidR="00115648" w:rsidRPr="00552C0E" w:rsidRDefault="00552C0E" w:rsidP="00012EE0">
            <w:pPr>
              <w:tabs>
                <w:tab w:val="left" w:pos="709"/>
              </w:tabs>
              <w:jc w:val="left"/>
              <w:rPr>
                <w:b/>
              </w:rPr>
            </w:pPr>
            <w:r>
              <w:rPr>
                <w:b/>
              </w:rPr>
              <w:t>MARÍA AGUSTINA LÓPEZ</w:t>
            </w:r>
          </w:p>
        </w:tc>
        <w:tc>
          <w:tcPr>
            <w:tcW w:w="3352" w:type="pct"/>
            <w:tcBorders>
              <w:top w:val="thinThickLargeGap" w:sz="6" w:space="0" w:color="808080"/>
              <w:left w:val="thinThickLargeGap" w:sz="6" w:space="0" w:color="808080"/>
              <w:bottom w:val="thinThickLargeGap" w:sz="6" w:space="0" w:color="808080"/>
              <w:right w:val="thinThickLargeGap" w:sz="6" w:space="0" w:color="808080"/>
            </w:tcBorders>
          </w:tcPr>
          <w:p w14:paraId="41E7EA5E" w14:textId="77777777" w:rsidR="00115648" w:rsidRPr="00552C0E" w:rsidRDefault="002F6876" w:rsidP="00CA73D9">
            <w:pPr>
              <w:tabs>
                <w:tab w:val="left" w:pos="709"/>
              </w:tabs>
              <w:rPr>
                <w:b/>
                <w:lang w:val="es-ES"/>
              </w:rPr>
            </w:pPr>
            <w:r w:rsidRPr="00552C0E">
              <w:rPr>
                <w:b/>
                <w:lang w:val="es-ES"/>
              </w:rPr>
              <w:t>Contador</w:t>
            </w:r>
            <w:r>
              <w:rPr>
                <w:b/>
                <w:lang w:val="es-ES"/>
              </w:rPr>
              <w:t>a</w:t>
            </w:r>
            <w:r w:rsidRPr="00552C0E">
              <w:rPr>
                <w:b/>
                <w:lang w:val="es-ES"/>
              </w:rPr>
              <w:t xml:space="preserve"> Públic</w:t>
            </w:r>
            <w:r>
              <w:rPr>
                <w:b/>
                <w:lang w:val="es-ES"/>
              </w:rPr>
              <w:t>a</w:t>
            </w:r>
            <w:r w:rsidRPr="00552C0E">
              <w:rPr>
                <w:b/>
                <w:lang w:val="es-ES"/>
              </w:rPr>
              <w:t xml:space="preserve"> Nacional</w:t>
            </w:r>
            <w:r w:rsidR="009337B1">
              <w:rPr>
                <w:b/>
                <w:lang w:val="es-ES"/>
              </w:rPr>
              <w:t xml:space="preserve"> - Magíster en Administración Pública - Contadora fiscal Tribunal de Cuentas de la Provincia de Santa Fe - CGCE</w:t>
            </w:r>
          </w:p>
        </w:tc>
      </w:tr>
      <w:tr w:rsidR="00115648" w:rsidRPr="001E77B8" w14:paraId="2B6CC846" w14:textId="77777777" w:rsidTr="00B45214">
        <w:trPr>
          <w:trHeight w:val="317"/>
        </w:trPr>
        <w:tc>
          <w:tcPr>
            <w:tcW w:w="1648" w:type="pct"/>
            <w:tcBorders>
              <w:top w:val="thinThickLargeGap" w:sz="6" w:space="0" w:color="808080"/>
              <w:left w:val="thinThickLargeGap" w:sz="6" w:space="0" w:color="808080"/>
              <w:bottom w:val="thinThickLargeGap" w:sz="6" w:space="0" w:color="808080"/>
              <w:right w:val="thinThickLargeGap" w:sz="6" w:space="0" w:color="808080"/>
            </w:tcBorders>
          </w:tcPr>
          <w:p w14:paraId="02AFAD2B" w14:textId="77777777" w:rsidR="00115648" w:rsidRPr="00552C0E" w:rsidRDefault="00552C0E" w:rsidP="00012EE0">
            <w:pPr>
              <w:tabs>
                <w:tab w:val="left" w:pos="709"/>
              </w:tabs>
              <w:jc w:val="left"/>
              <w:rPr>
                <w:b/>
              </w:rPr>
            </w:pPr>
            <w:r>
              <w:rPr>
                <w:b/>
              </w:rPr>
              <w:t>ALFREDA SALUSSO</w:t>
            </w:r>
          </w:p>
        </w:tc>
        <w:tc>
          <w:tcPr>
            <w:tcW w:w="3352" w:type="pct"/>
            <w:tcBorders>
              <w:top w:val="thinThickLargeGap" w:sz="6" w:space="0" w:color="808080"/>
              <w:left w:val="thinThickLargeGap" w:sz="6" w:space="0" w:color="808080"/>
              <w:bottom w:val="thinThickLargeGap" w:sz="6" w:space="0" w:color="808080"/>
              <w:right w:val="thinThickLargeGap" w:sz="6" w:space="0" w:color="808080"/>
            </w:tcBorders>
          </w:tcPr>
          <w:p w14:paraId="2893067E" w14:textId="77777777" w:rsidR="00115648" w:rsidRPr="00552C0E" w:rsidRDefault="002F6876" w:rsidP="00CA73D9">
            <w:pPr>
              <w:tabs>
                <w:tab w:val="left" w:pos="709"/>
              </w:tabs>
              <w:rPr>
                <w:b/>
                <w:lang w:val="es-ES"/>
              </w:rPr>
            </w:pPr>
            <w:r w:rsidRPr="00552C0E">
              <w:rPr>
                <w:b/>
                <w:lang w:val="es-ES"/>
              </w:rPr>
              <w:t>Contador</w:t>
            </w:r>
            <w:r>
              <w:rPr>
                <w:b/>
                <w:lang w:val="es-ES"/>
              </w:rPr>
              <w:t>a</w:t>
            </w:r>
            <w:r w:rsidRPr="00552C0E">
              <w:rPr>
                <w:b/>
                <w:lang w:val="es-ES"/>
              </w:rPr>
              <w:t xml:space="preserve"> Públic</w:t>
            </w:r>
            <w:r>
              <w:rPr>
                <w:b/>
                <w:lang w:val="es-ES"/>
              </w:rPr>
              <w:t>a</w:t>
            </w:r>
            <w:r w:rsidRPr="00552C0E">
              <w:rPr>
                <w:b/>
                <w:lang w:val="es-ES"/>
              </w:rPr>
              <w:t xml:space="preserve"> Nacional</w:t>
            </w:r>
            <w:r w:rsidR="009337B1">
              <w:rPr>
                <w:b/>
                <w:lang w:val="es-ES"/>
              </w:rPr>
              <w:t xml:space="preserve"> </w:t>
            </w:r>
            <w:r w:rsidR="00B45214">
              <w:rPr>
                <w:b/>
                <w:lang w:val="es-ES"/>
              </w:rPr>
              <w:t>-</w:t>
            </w:r>
            <w:r w:rsidR="009337B1">
              <w:rPr>
                <w:b/>
                <w:lang w:val="es-ES"/>
              </w:rPr>
              <w:t xml:space="preserve"> Magíster en Administración Pública </w:t>
            </w:r>
            <w:r w:rsidR="00B45214">
              <w:rPr>
                <w:b/>
                <w:lang w:val="es-ES"/>
              </w:rPr>
              <w:t>-</w:t>
            </w:r>
            <w:r w:rsidR="009337B1">
              <w:rPr>
                <w:b/>
                <w:lang w:val="es-ES"/>
              </w:rPr>
              <w:t xml:space="preserve"> Coordinadora técnica de la Comisión Nacional de Sector Público</w:t>
            </w:r>
            <w:r w:rsidR="00B45214">
              <w:rPr>
                <w:b/>
                <w:lang w:val="es-ES"/>
              </w:rPr>
              <w:t xml:space="preserve"> de la Federación Argentina de Consejos Profesionales en Ciencias Económicas</w:t>
            </w:r>
          </w:p>
        </w:tc>
      </w:tr>
    </w:tbl>
    <w:p w14:paraId="074BEE44" w14:textId="77777777" w:rsidR="00FA6A70" w:rsidRDefault="00FA6A70" w:rsidP="00FC3B93">
      <w:pPr>
        <w:rPr>
          <w:lang w:val="es-ES"/>
        </w:rPr>
      </w:pPr>
    </w:p>
    <w:p w14:paraId="07004919" w14:textId="77777777" w:rsidR="00B45214" w:rsidRDefault="00B45214" w:rsidP="00FC3B93">
      <w:pPr>
        <w:rPr>
          <w:lang w:val="es-ES"/>
        </w:rPr>
      </w:pPr>
    </w:p>
    <w:p w14:paraId="310105DF" w14:textId="77777777" w:rsidR="00BD4CFE" w:rsidRPr="001E24E6" w:rsidRDefault="00402412" w:rsidP="00B45214">
      <w:pPr>
        <w:jc w:val="center"/>
        <w:rPr>
          <w:sz w:val="24"/>
          <w:szCs w:val="24"/>
          <w:lang w:val="es-ES"/>
        </w:rPr>
      </w:pPr>
      <w:r w:rsidRPr="001E24E6">
        <w:rPr>
          <w:b/>
          <w:sz w:val="24"/>
          <w:szCs w:val="24"/>
          <w:lang w:val="es-ES"/>
        </w:rPr>
        <w:t>COORDINA</w:t>
      </w:r>
      <w:r w:rsidR="00FA6A70" w:rsidRPr="001E24E6">
        <w:rPr>
          <w:b/>
          <w:sz w:val="24"/>
          <w:szCs w:val="24"/>
          <w:lang w:val="es-ES"/>
        </w:rPr>
        <w:t>CIÓN</w:t>
      </w:r>
      <w:r w:rsidRPr="001E24E6">
        <w:rPr>
          <w:b/>
          <w:sz w:val="24"/>
          <w:szCs w:val="24"/>
          <w:lang w:val="es-ES"/>
        </w:rPr>
        <w:t xml:space="preserve">: </w:t>
      </w:r>
      <w:r w:rsidR="001E24E6" w:rsidRPr="001E24E6">
        <w:rPr>
          <w:b/>
          <w:sz w:val="24"/>
          <w:szCs w:val="24"/>
          <w:lang w:val="es-ES"/>
        </w:rPr>
        <w:t>MG. NÉSTOR DARÍO MEJÍAS</w:t>
      </w:r>
    </w:p>
    <w:p w14:paraId="0F4B01EC" w14:textId="77777777" w:rsidR="00D4439E" w:rsidRDefault="00FC3B93" w:rsidP="00FC3B93">
      <w:r>
        <w:br w:type="page"/>
      </w:r>
    </w:p>
    <w:p w14:paraId="4B958044" w14:textId="77777777" w:rsidR="00A86BA7" w:rsidRDefault="00A86BA7" w:rsidP="00FC3B93"/>
    <w:p w14:paraId="4166A01F" w14:textId="77777777" w:rsidR="00FC3B93" w:rsidRDefault="00FC3B93" w:rsidP="00FC3B93">
      <w:pPr>
        <w:jc w:val="center"/>
        <w:rPr>
          <w:b/>
          <w:sz w:val="36"/>
          <w:szCs w:val="36"/>
        </w:rPr>
      </w:pPr>
      <w:r w:rsidRPr="00143A4D">
        <w:rPr>
          <w:b/>
          <w:sz w:val="36"/>
          <w:szCs w:val="36"/>
        </w:rPr>
        <w:t>CONTENIDO</w:t>
      </w:r>
    </w:p>
    <w:p w14:paraId="1919A2ED" w14:textId="77777777" w:rsidR="00FC3B93" w:rsidRPr="00143A4D" w:rsidRDefault="00FC3B93" w:rsidP="00FC3B93"/>
    <w:p w14:paraId="078C1386" w14:textId="77777777" w:rsidR="00494158" w:rsidRDefault="00AC3767">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fldChar w:fldCharType="begin"/>
      </w:r>
      <w:r w:rsidR="00FC3B93">
        <w:instrText xml:space="preserve"> TOC \o "2-2" \t "Título 1,1,Estilo Título 3,5,Estilo1,3,Mensaje,4,Mensajes,4" </w:instrText>
      </w:r>
      <w:r>
        <w:fldChar w:fldCharType="separate"/>
      </w:r>
      <w:r w:rsidR="00494158">
        <w:rPr>
          <w:noProof/>
        </w:rPr>
        <w:t>1.</w:t>
      </w:r>
      <w:r w:rsidR="00494158">
        <w:rPr>
          <w:rFonts w:asciiTheme="minorHAnsi" w:eastAsiaTheme="minorEastAsia" w:hAnsiTheme="minorHAnsi" w:cstheme="minorBidi"/>
          <w:b w:val="0"/>
          <w:bCs w:val="0"/>
          <w:caps w:val="0"/>
          <w:noProof/>
          <w:sz w:val="22"/>
          <w:szCs w:val="22"/>
          <w:lang w:eastAsia="es-AR"/>
        </w:rPr>
        <w:tab/>
      </w:r>
      <w:r w:rsidR="00494158">
        <w:rPr>
          <w:noProof/>
        </w:rPr>
        <w:t>apertura del conversatorio</w:t>
      </w:r>
      <w:r w:rsidR="00494158">
        <w:rPr>
          <w:noProof/>
        </w:rPr>
        <w:tab/>
      </w:r>
      <w:r w:rsidR="00494158">
        <w:rPr>
          <w:noProof/>
        </w:rPr>
        <w:fldChar w:fldCharType="begin"/>
      </w:r>
      <w:r w:rsidR="00494158">
        <w:rPr>
          <w:noProof/>
        </w:rPr>
        <w:instrText xml:space="preserve"> PAGEREF _Toc242430656 \h </w:instrText>
      </w:r>
      <w:r w:rsidR="00494158">
        <w:rPr>
          <w:noProof/>
        </w:rPr>
      </w:r>
      <w:r w:rsidR="00494158">
        <w:rPr>
          <w:noProof/>
        </w:rPr>
        <w:fldChar w:fldCharType="separate"/>
      </w:r>
      <w:r w:rsidR="00494158">
        <w:rPr>
          <w:noProof/>
        </w:rPr>
        <w:t>3</w:t>
      </w:r>
      <w:r w:rsidR="00494158">
        <w:rPr>
          <w:noProof/>
        </w:rPr>
        <w:fldChar w:fldCharType="end"/>
      </w:r>
    </w:p>
    <w:p w14:paraId="23D5C2B7" w14:textId="77777777" w:rsidR="00494158" w:rsidRDefault="00494158">
      <w:pPr>
        <w:pStyle w:val="TDC2"/>
        <w:tabs>
          <w:tab w:val="right" w:leader="dot" w:pos="9350"/>
        </w:tabs>
        <w:rPr>
          <w:rFonts w:asciiTheme="minorHAnsi" w:eastAsiaTheme="minorEastAsia" w:hAnsiTheme="minorHAnsi" w:cstheme="minorBidi"/>
          <w:smallCaps w:val="0"/>
          <w:noProof/>
          <w:sz w:val="22"/>
          <w:szCs w:val="22"/>
          <w:lang w:eastAsia="es-AR"/>
        </w:rPr>
      </w:pPr>
      <w:r w:rsidRPr="001C3195">
        <w:rPr>
          <w:noProof/>
          <w:lang w:val="es-ES"/>
        </w:rPr>
        <w:t>PALABRAS DE BIENVENIDA DE LA DECANA DE LA FACULTAD DE CIENCIAS ECONÓMICAS, MAGÍSTER LILIANA DILLON</w:t>
      </w:r>
      <w:r>
        <w:rPr>
          <w:noProof/>
        </w:rPr>
        <w:tab/>
      </w:r>
      <w:r>
        <w:rPr>
          <w:noProof/>
        </w:rPr>
        <w:fldChar w:fldCharType="begin"/>
      </w:r>
      <w:r>
        <w:rPr>
          <w:noProof/>
        </w:rPr>
        <w:instrText xml:space="preserve"> PAGEREF _Toc242430657 \h </w:instrText>
      </w:r>
      <w:r>
        <w:rPr>
          <w:noProof/>
        </w:rPr>
      </w:r>
      <w:r>
        <w:rPr>
          <w:noProof/>
        </w:rPr>
        <w:fldChar w:fldCharType="separate"/>
      </w:r>
      <w:r>
        <w:rPr>
          <w:noProof/>
        </w:rPr>
        <w:t>3</w:t>
      </w:r>
      <w:r>
        <w:rPr>
          <w:noProof/>
        </w:rPr>
        <w:fldChar w:fldCharType="end"/>
      </w:r>
    </w:p>
    <w:p w14:paraId="5A9BA173" w14:textId="77777777" w:rsidR="00494158" w:rsidRDefault="00494158">
      <w:pPr>
        <w:pStyle w:val="TDC2"/>
        <w:tabs>
          <w:tab w:val="right" w:leader="dot" w:pos="9350"/>
        </w:tabs>
        <w:rPr>
          <w:rFonts w:asciiTheme="minorHAnsi" w:eastAsiaTheme="minorEastAsia" w:hAnsiTheme="minorHAnsi" w:cstheme="minorBidi"/>
          <w:smallCaps w:val="0"/>
          <w:noProof/>
          <w:sz w:val="22"/>
          <w:szCs w:val="22"/>
          <w:lang w:eastAsia="es-AR"/>
        </w:rPr>
      </w:pPr>
      <w:r w:rsidRPr="001C3195">
        <w:rPr>
          <w:noProof/>
          <w:lang w:val="es-ES"/>
        </w:rPr>
        <w:t>PALABRAS DE LA SEÑORA</w:t>
      </w:r>
      <w:r>
        <w:rPr>
          <w:noProof/>
        </w:rPr>
        <w:t xml:space="preserve"> VICEPRESIDENTA PRIMERA DEL HONORABLE CONCEJO MUNICIPAL</w:t>
      </w:r>
      <w:r>
        <w:rPr>
          <w:noProof/>
        </w:rPr>
        <w:tab/>
      </w:r>
      <w:r>
        <w:rPr>
          <w:noProof/>
        </w:rPr>
        <w:fldChar w:fldCharType="begin"/>
      </w:r>
      <w:r>
        <w:rPr>
          <w:noProof/>
        </w:rPr>
        <w:instrText xml:space="preserve"> PAGEREF _Toc242430658 \h </w:instrText>
      </w:r>
      <w:r>
        <w:rPr>
          <w:noProof/>
        </w:rPr>
      </w:r>
      <w:r>
        <w:rPr>
          <w:noProof/>
        </w:rPr>
        <w:fldChar w:fldCharType="separate"/>
      </w:r>
      <w:r>
        <w:rPr>
          <w:noProof/>
        </w:rPr>
        <w:t>3</w:t>
      </w:r>
      <w:r>
        <w:rPr>
          <w:noProof/>
        </w:rPr>
        <w:fldChar w:fldCharType="end"/>
      </w:r>
    </w:p>
    <w:p w14:paraId="1F8D90BF" w14:textId="77777777" w:rsidR="00494158" w:rsidRDefault="00494158">
      <w:pPr>
        <w:pStyle w:val="TDC2"/>
        <w:tabs>
          <w:tab w:val="right" w:leader="dot" w:pos="9350"/>
        </w:tabs>
        <w:rPr>
          <w:rFonts w:asciiTheme="minorHAnsi" w:eastAsiaTheme="minorEastAsia" w:hAnsiTheme="minorHAnsi" w:cstheme="minorBidi"/>
          <w:smallCaps w:val="0"/>
          <w:noProof/>
          <w:sz w:val="22"/>
          <w:szCs w:val="22"/>
          <w:lang w:eastAsia="es-AR"/>
        </w:rPr>
      </w:pPr>
      <w:r>
        <w:rPr>
          <w:noProof/>
        </w:rPr>
        <w:t>PALABRAS DEL SEÑOR PRESIDENTE DEL HONORABLE CONCEJO MUNICIPAL</w:t>
      </w:r>
      <w:r>
        <w:rPr>
          <w:noProof/>
        </w:rPr>
        <w:tab/>
      </w:r>
      <w:r>
        <w:rPr>
          <w:noProof/>
        </w:rPr>
        <w:fldChar w:fldCharType="begin"/>
      </w:r>
      <w:r>
        <w:rPr>
          <w:noProof/>
        </w:rPr>
        <w:instrText xml:space="preserve"> PAGEREF _Toc242430659 \h </w:instrText>
      </w:r>
      <w:r>
        <w:rPr>
          <w:noProof/>
        </w:rPr>
      </w:r>
      <w:r>
        <w:rPr>
          <w:noProof/>
        </w:rPr>
        <w:fldChar w:fldCharType="separate"/>
      </w:r>
      <w:r>
        <w:rPr>
          <w:noProof/>
        </w:rPr>
        <w:t>4</w:t>
      </w:r>
      <w:r>
        <w:rPr>
          <w:noProof/>
        </w:rPr>
        <w:fldChar w:fldCharType="end"/>
      </w:r>
    </w:p>
    <w:p w14:paraId="14F6AC4E" w14:textId="77777777" w:rsidR="00494158" w:rsidRDefault="00494158">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2.</w:t>
      </w:r>
      <w:r>
        <w:rPr>
          <w:rFonts w:asciiTheme="minorHAnsi" w:eastAsiaTheme="minorEastAsia" w:hAnsiTheme="minorHAnsi" w:cstheme="minorBidi"/>
          <w:b w:val="0"/>
          <w:bCs w:val="0"/>
          <w:caps w:val="0"/>
          <w:noProof/>
          <w:sz w:val="22"/>
          <w:szCs w:val="22"/>
          <w:lang w:eastAsia="es-AR"/>
        </w:rPr>
        <w:tab/>
      </w:r>
      <w:r>
        <w:rPr>
          <w:noProof/>
        </w:rPr>
        <w:t>presentación de los expositores</w:t>
      </w:r>
      <w:r>
        <w:rPr>
          <w:noProof/>
        </w:rPr>
        <w:tab/>
      </w:r>
      <w:r>
        <w:rPr>
          <w:noProof/>
        </w:rPr>
        <w:fldChar w:fldCharType="begin"/>
      </w:r>
      <w:r>
        <w:rPr>
          <w:noProof/>
        </w:rPr>
        <w:instrText xml:space="preserve"> PAGEREF _Toc242430660 \h </w:instrText>
      </w:r>
      <w:r>
        <w:rPr>
          <w:noProof/>
        </w:rPr>
      </w:r>
      <w:r>
        <w:rPr>
          <w:noProof/>
        </w:rPr>
        <w:fldChar w:fldCharType="separate"/>
      </w:r>
      <w:r>
        <w:rPr>
          <w:noProof/>
        </w:rPr>
        <w:t>5</w:t>
      </w:r>
      <w:r>
        <w:rPr>
          <w:noProof/>
        </w:rPr>
        <w:fldChar w:fldCharType="end"/>
      </w:r>
    </w:p>
    <w:p w14:paraId="563CF9A9" w14:textId="77777777" w:rsidR="00494158" w:rsidRDefault="00494158">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3.</w:t>
      </w:r>
      <w:r>
        <w:rPr>
          <w:rFonts w:asciiTheme="minorHAnsi" w:eastAsiaTheme="minorEastAsia" w:hAnsiTheme="minorHAnsi" w:cstheme="minorBidi"/>
          <w:b w:val="0"/>
          <w:bCs w:val="0"/>
          <w:caps w:val="0"/>
          <w:noProof/>
          <w:sz w:val="22"/>
          <w:szCs w:val="22"/>
          <w:lang w:eastAsia="es-AR"/>
        </w:rPr>
        <w:tab/>
      </w:r>
      <w:r>
        <w:rPr>
          <w:noProof/>
        </w:rPr>
        <w:t>exposición del señor horacio alesandria</w:t>
      </w:r>
      <w:r>
        <w:rPr>
          <w:noProof/>
        </w:rPr>
        <w:tab/>
      </w:r>
      <w:r>
        <w:rPr>
          <w:noProof/>
        </w:rPr>
        <w:fldChar w:fldCharType="begin"/>
      </w:r>
      <w:r>
        <w:rPr>
          <w:noProof/>
        </w:rPr>
        <w:instrText xml:space="preserve"> PAGEREF _Toc242430661 \h </w:instrText>
      </w:r>
      <w:r>
        <w:rPr>
          <w:noProof/>
        </w:rPr>
      </w:r>
      <w:r>
        <w:rPr>
          <w:noProof/>
        </w:rPr>
        <w:fldChar w:fldCharType="separate"/>
      </w:r>
      <w:r>
        <w:rPr>
          <w:noProof/>
        </w:rPr>
        <w:t>5</w:t>
      </w:r>
      <w:r>
        <w:rPr>
          <w:noProof/>
        </w:rPr>
        <w:fldChar w:fldCharType="end"/>
      </w:r>
    </w:p>
    <w:p w14:paraId="7C42B39D" w14:textId="77777777" w:rsidR="00494158" w:rsidRDefault="00494158">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4.</w:t>
      </w:r>
      <w:r>
        <w:rPr>
          <w:rFonts w:asciiTheme="minorHAnsi" w:eastAsiaTheme="minorEastAsia" w:hAnsiTheme="minorHAnsi" w:cstheme="minorBidi"/>
          <w:b w:val="0"/>
          <w:bCs w:val="0"/>
          <w:caps w:val="0"/>
          <w:noProof/>
          <w:sz w:val="22"/>
          <w:szCs w:val="22"/>
          <w:lang w:eastAsia="es-AR"/>
        </w:rPr>
        <w:tab/>
      </w:r>
      <w:r>
        <w:rPr>
          <w:noProof/>
        </w:rPr>
        <w:t>exposición de la señora STELLA RODRÍGUEZ</w:t>
      </w:r>
      <w:r>
        <w:rPr>
          <w:noProof/>
        </w:rPr>
        <w:tab/>
      </w:r>
      <w:r>
        <w:rPr>
          <w:noProof/>
        </w:rPr>
        <w:fldChar w:fldCharType="begin"/>
      </w:r>
      <w:r>
        <w:rPr>
          <w:noProof/>
        </w:rPr>
        <w:instrText xml:space="preserve"> PAGEREF _Toc242430662 \h </w:instrText>
      </w:r>
      <w:r>
        <w:rPr>
          <w:noProof/>
        </w:rPr>
      </w:r>
      <w:r>
        <w:rPr>
          <w:noProof/>
        </w:rPr>
        <w:fldChar w:fldCharType="separate"/>
      </w:r>
      <w:r>
        <w:rPr>
          <w:noProof/>
        </w:rPr>
        <w:t>8</w:t>
      </w:r>
      <w:r>
        <w:rPr>
          <w:noProof/>
        </w:rPr>
        <w:fldChar w:fldCharType="end"/>
      </w:r>
    </w:p>
    <w:p w14:paraId="25F18B78" w14:textId="77777777" w:rsidR="00494158" w:rsidRDefault="00494158">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sidRPr="001C3195">
        <w:rPr>
          <w:noProof/>
          <w:lang w:val="es-ES"/>
        </w:rPr>
        <w:t>5.</w:t>
      </w:r>
      <w:r>
        <w:rPr>
          <w:rFonts w:asciiTheme="minorHAnsi" w:eastAsiaTheme="minorEastAsia" w:hAnsiTheme="minorHAnsi" w:cstheme="minorBidi"/>
          <w:b w:val="0"/>
          <w:bCs w:val="0"/>
          <w:caps w:val="0"/>
          <w:noProof/>
          <w:sz w:val="22"/>
          <w:szCs w:val="22"/>
          <w:lang w:eastAsia="es-AR"/>
        </w:rPr>
        <w:tab/>
      </w:r>
      <w:r w:rsidRPr="001C3195">
        <w:rPr>
          <w:noProof/>
          <w:lang w:val="es-ES"/>
        </w:rPr>
        <w:t xml:space="preserve">exposición del señor </w:t>
      </w:r>
      <w:r w:rsidRPr="001C3195">
        <w:rPr>
          <w:noProof/>
          <w:lang w:val="es-MX"/>
        </w:rPr>
        <w:t>ALBERTO PAPINI</w:t>
      </w:r>
      <w:r>
        <w:rPr>
          <w:noProof/>
        </w:rPr>
        <w:tab/>
      </w:r>
      <w:r>
        <w:rPr>
          <w:noProof/>
        </w:rPr>
        <w:fldChar w:fldCharType="begin"/>
      </w:r>
      <w:r>
        <w:rPr>
          <w:noProof/>
        </w:rPr>
        <w:instrText xml:space="preserve"> PAGEREF _Toc242430663 \h </w:instrText>
      </w:r>
      <w:r>
        <w:rPr>
          <w:noProof/>
        </w:rPr>
      </w:r>
      <w:r>
        <w:rPr>
          <w:noProof/>
        </w:rPr>
        <w:fldChar w:fldCharType="separate"/>
      </w:r>
      <w:r>
        <w:rPr>
          <w:noProof/>
        </w:rPr>
        <w:t>10</w:t>
      </w:r>
      <w:r>
        <w:rPr>
          <w:noProof/>
        </w:rPr>
        <w:fldChar w:fldCharType="end"/>
      </w:r>
    </w:p>
    <w:p w14:paraId="3E8030C4" w14:textId="77777777" w:rsidR="00494158" w:rsidRDefault="00494158">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6.</w:t>
      </w:r>
      <w:r>
        <w:rPr>
          <w:rFonts w:asciiTheme="minorHAnsi" w:eastAsiaTheme="minorEastAsia" w:hAnsiTheme="minorHAnsi" w:cstheme="minorBidi"/>
          <w:b w:val="0"/>
          <w:bCs w:val="0"/>
          <w:caps w:val="0"/>
          <w:noProof/>
          <w:sz w:val="22"/>
          <w:szCs w:val="22"/>
          <w:lang w:eastAsia="es-AR"/>
        </w:rPr>
        <w:tab/>
      </w:r>
      <w:r>
        <w:rPr>
          <w:noProof/>
        </w:rPr>
        <w:t>Exposición de la señora María Agustina López</w:t>
      </w:r>
      <w:r>
        <w:rPr>
          <w:noProof/>
        </w:rPr>
        <w:tab/>
      </w:r>
      <w:r>
        <w:rPr>
          <w:noProof/>
        </w:rPr>
        <w:fldChar w:fldCharType="begin"/>
      </w:r>
      <w:r>
        <w:rPr>
          <w:noProof/>
        </w:rPr>
        <w:instrText xml:space="preserve"> PAGEREF _Toc242430664 \h </w:instrText>
      </w:r>
      <w:r>
        <w:rPr>
          <w:noProof/>
        </w:rPr>
      </w:r>
      <w:r>
        <w:rPr>
          <w:noProof/>
        </w:rPr>
        <w:fldChar w:fldCharType="separate"/>
      </w:r>
      <w:r>
        <w:rPr>
          <w:noProof/>
        </w:rPr>
        <w:t>13</w:t>
      </w:r>
      <w:r>
        <w:rPr>
          <w:noProof/>
        </w:rPr>
        <w:fldChar w:fldCharType="end"/>
      </w:r>
    </w:p>
    <w:p w14:paraId="56DBB58E" w14:textId="77777777" w:rsidR="00494158" w:rsidRDefault="00494158">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sidRPr="001C3195">
        <w:rPr>
          <w:rFonts w:eastAsiaTheme="minorHAnsi"/>
          <w:noProof/>
        </w:rPr>
        <w:t>7.</w:t>
      </w:r>
      <w:r>
        <w:rPr>
          <w:rFonts w:asciiTheme="minorHAnsi" w:eastAsiaTheme="minorEastAsia" w:hAnsiTheme="minorHAnsi" w:cstheme="minorBidi"/>
          <w:b w:val="0"/>
          <w:bCs w:val="0"/>
          <w:caps w:val="0"/>
          <w:noProof/>
          <w:sz w:val="22"/>
          <w:szCs w:val="22"/>
          <w:lang w:eastAsia="es-AR"/>
        </w:rPr>
        <w:tab/>
      </w:r>
      <w:r w:rsidRPr="001C3195">
        <w:rPr>
          <w:rFonts w:eastAsiaTheme="minorHAnsi"/>
          <w:noProof/>
        </w:rPr>
        <w:t>Exposición de la señora ALFREDA SALUSSO</w:t>
      </w:r>
      <w:r>
        <w:rPr>
          <w:noProof/>
        </w:rPr>
        <w:tab/>
      </w:r>
      <w:r>
        <w:rPr>
          <w:noProof/>
        </w:rPr>
        <w:fldChar w:fldCharType="begin"/>
      </w:r>
      <w:r>
        <w:rPr>
          <w:noProof/>
        </w:rPr>
        <w:instrText xml:space="preserve"> PAGEREF _Toc242430665 \h </w:instrText>
      </w:r>
      <w:r>
        <w:rPr>
          <w:noProof/>
        </w:rPr>
      </w:r>
      <w:r>
        <w:rPr>
          <w:noProof/>
        </w:rPr>
        <w:fldChar w:fldCharType="separate"/>
      </w:r>
      <w:r>
        <w:rPr>
          <w:noProof/>
        </w:rPr>
        <w:t>16</w:t>
      </w:r>
      <w:r>
        <w:rPr>
          <w:noProof/>
        </w:rPr>
        <w:fldChar w:fldCharType="end"/>
      </w:r>
    </w:p>
    <w:p w14:paraId="45D0E712" w14:textId="77777777" w:rsidR="00494158" w:rsidRDefault="00494158">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8.</w:t>
      </w:r>
      <w:r>
        <w:rPr>
          <w:rFonts w:asciiTheme="minorHAnsi" w:eastAsiaTheme="minorEastAsia" w:hAnsiTheme="minorHAnsi" w:cstheme="minorBidi"/>
          <w:b w:val="0"/>
          <w:bCs w:val="0"/>
          <w:caps w:val="0"/>
          <w:noProof/>
          <w:sz w:val="22"/>
          <w:szCs w:val="22"/>
          <w:lang w:eastAsia="es-AR"/>
        </w:rPr>
        <w:tab/>
      </w:r>
      <w:r>
        <w:rPr>
          <w:noProof/>
        </w:rPr>
        <w:t>Exposición del señor BRUNO REZZOAGLI</w:t>
      </w:r>
      <w:r>
        <w:rPr>
          <w:noProof/>
        </w:rPr>
        <w:tab/>
      </w:r>
      <w:r>
        <w:rPr>
          <w:noProof/>
        </w:rPr>
        <w:fldChar w:fldCharType="begin"/>
      </w:r>
      <w:r>
        <w:rPr>
          <w:noProof/>
        </w:rPr>
        <w:instrText xml:space="preserve"> PAGEREF _Toc242430666 \h </w:instrText>
      </w:r>
      <w:r>
        <w:rPr>
          <w:noProof/>
        </w:rPr>
      </w:r>
      <w:r>
        <w:rPr>
          <w:noProof/>
        </w:rPr>
        <w:fldChar w:fldCharType="separate"/>
      </w:r>
      <w:r>
        <w:rPr>
          <w:noProof/>
        </w:rPr>
        <w:t>18</w:t>
      </w:r>
      <w:r>
        <w:rPr>
          <w:noProof/>
        </w:rPr>
        <w:fldChar w:fldCharType="end"/>
      </w:r>
    </w:p>
    <w:p w14:paraId="7A3D7940" w14:textId="77777777" w:rsidR="00494158" w:rsidRDefault="00494158">
      <w:pPr>
        <w:pStyle w:val="TDC2"/>
        <w:tabs>
          <w:tab w:val="right" w:leader="dot" w:pos="9350"/>
        </w:tabs>
        <w:rPr>
          <w:rFonts w:asciiTheme="minorHAnsi" w:eastAsiaTheme="minorEastAsia" w:hAnsiTheme="minorHAnsi" w:cstheme="minorBidi"/>
          <w:smallCaps w:val="0"/>
          <w:noProof/>
          <w:sz w:val="22"/>
          <w:szCs w:val="22"/>
          <w:lang w:eastAsia="es-AR"/>
        </w:rPr>
      </w:pPr>
      <w:r>
        <w:rPr>
          <w:noProof/>
        </w:rPr>
        <w:t>INTERVENCIÓN DE LA SEÑORA ALFREDA SALUSSO</w:t>
      </w:r>
      <w:r>
        <w:rPr>
          <w:noProof/>
        </w:rPr>
        <w:tab/>
      </w:r>
      <w:r>
        <w:rPr>
          <w:noProof/>
        </w:rPr>
        <w:fldChar w:fldCharType="begin"/>
      </w:r>
      <w:r>
        <w:rPr>
          <w:noProof/>
        </w:rPr>
        <w:instrText xml:space="preserve"> PAGEREF _Toc242430667 \h </w:instrText>
      </w:r>
      <w:r>
        <w:rPr>
          <w:noProof/>
        </w:rPr>
      </w:r>
      <w:r>
        <w:rPr>
          <w:noProof/>
        </w:rPr>
        <w:fldChar w:fldCharType="separate"/>
      </w:r>
      <w:r>
        <w:rPr>
          <w:noProof/>
        </w:rPr>
        <w:t>21</w:t>
      </w:r>
      <w:r>
        <w:rPr>
          <w:noProof/>
        </w:rPr>
        <w:fldChar w:fldCharType="end"/>
      </w:r>
    </w:p>
    <w:p w14:paraId="236172AE" w14:textId="77777777" w:rsidR="00494158" w:rsidRDefault="00494158">
      <w:pPr>
        <w:pStyle w:val="TDC2"/>
        <w:tabs>
          <w:tab w:val="right" w:leader="dot" w:pos="9350"/>
        </w:tabs>
        <w:rPr>
          <w:rFonts w:asciiTheme="minorHAnsi" w:eastAsiaTheme="minorEastAsia" w:hAnsiTheme="minorHAnsi" w:cstheme="minorBidi"/>
          <w:smallCaps w:val="0"/>
          <w:noProof/>
          <w:sz w:val="22"/>
          <w:szCs w:val="22"/>
          <w:lang w:eastAsia="es-AR"/>
        </w:rPr>
      </w:pPr>
      <w:r>
        <w:rPr>
          <w:noProof/>
        </w:rPr>
        <w:t>INTERVENCIÓN DEL SEÑOR BRUNO REZZOAGLI</w:t>
      </w:r>
      <w:r>
        <w:rPr>
          <w:noProof/>
        </w:rPr>
        <w:tab/>
      </w:r>
      <w:r>
        <w:rPr>
          <w:noProof/>
        </w:rPr>
        <w:fldChar w:fldCharType="begin"/>
      </w:r>
      <w:r>
        <w:rPr>
          <w:noProof/>
        </w:rPr>
        <w:instrText xml:space="preserve"> PAGEREF _Toc242430668 \h </w:instrText>
      </w:r>
      <w:r>
        <w:rPr>
          <w:noProof/>
        </w:rPr>
      </w:r>
      <w:r>
        <w:rPr>
          <w:noProof/>
        </w:rPr>
        <w:fldChar w:fldCharType="separate"/>
      </w:r>
      <w:r>
        <w:rPr>
          <w:noProof/>
        </w:rPr>
        <w:t>22</w:t>
      </w:r>
      <w:r>
        <w:rPr>
          <w:noProof/>
        </w:rPr>
        <w:fldChar w:fldCharType="end"/>
      </w:r>
    </w:p>
    <w:p w14:paraId="6C793C60" w14:textId="77777777" w:rsidR="00494158" w:rsidRDefault="00494158">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9.</w:t>
      </w:r>
      <w:r>
        <w:rPr>
          <w:rFonts w:asciiTheme="minorHAnsi" w:eastAsiaTheme="minorEastAsia" w:hAnsiTheme="minorHAnsi" w:cstheme="minorBidi"/>
          <w:b w:val="0"/>
          <w:bCs w:val="0"/>
          <w:caps w:val="0"/>
          <w:noProof/>
          <w:sz w:val="22"/>
          <w:szCs w:val="22"/>
          <w:lang w:eastAsia="es-AR"/>
        </w:rPr>
        <w:tab/>
      </w:r>
      <w:r>
        <w:rPr>
          <w:noProof/>
        </w:rPr>
        <w:t>finalización del conversatorio</w:t>
      </w:r>
      <w:r>
        <w:rPr>
          <w:noProof/>
        </w:rPr>
        <w:tab/>
      </w:r>
      <w:r>
        <w:rPr>
          <w:noProof/>
        </w:rPr>
        <w:fldChar w:fldCharType="begin"/>
      </w:r>
      <w:r>
        <w:rPr>
          <w:noProof/>
        </w:rPr>
        <w:instrText xml:space="preserve"> PAGEREF _Toc242430669 \h </w:instrText>
      </w:r>
      <w:r>
        <w:rPr>
          <w:noProof/>
        </w:rPr>
      </w:r>
      <w:r>
        <w:rPr>
          <w:noProof/>
        </w:rPr>
        <w:fldChar w:fldCharType="separate"/>
      </w:r>
      <w:r>
        <w:rPr>
          <w:noProof/>
        </w:rPr>
        <w:t>24</w:t>
      </w:r>
      <w:r>
        <w:rPr>
          <w:noProof/>
        </w:rPr>
        <w:fldChar w:fldCharType="end"/>
      </w:r>
    </w:p>
    <w:p w14:paraId="020E0D70" w14:textId="77777777" w:rsidR="00FC3B93" w:rsidRDefault="00AC3767" w:rsidP="00FC3B93">
      <w:r>
        <w:fldChar w:fldCharType="end"/>
      </w:r>
    </w:p>
    <w:p w14:paraId="70263E27" w14:textId="77777777" w:rsidR="00AA46F8" w:rsidRDefault="00FC3B93" w:rsidP="00263A68">
      <w:r>
        <w:br w:type="page"/>
      </w:r>
    </w:p>
    <w:p w14:paraId="062B4E6B" w14:textId="77777777" w:rsidR="00EB45C7" w:rsidRDefault="00EB45C7" w:rsidP="00EB45C7">
      <w:pPr>
        <w:rPr>
          <w:lang w:val="es-ES"/>
        </w:rPr>
      </w:pPr>
    </w:p>
    <w:p w14:paraId="466C06CF" w14:textId="77777777" w:rsidR="00EB45C7" w:rsidRDefault="00EB45C7" w:rsidP="00494158">
      <w:pPr>
        <w:pStyle w:val="Ttulo1"/>
      </w:pPr>
      <w:bookmarkStart w:id="0" w:name="_Toc242430656"/>
      <w:r>
        <w:t>apertura del conversatorio</w:t>
      </w:r>
      <w:bookmarkEnd w:id="0"/>
    </w:p>
    <w:p w14:paraId="0145F698" w14:textId="77777777" w:rsidR="00EB45C7" w:rsidRPr="00A51E9B" w:rsidRDefault="00EB45C7" w:rsidP="00EB45C7">
      <w:pPr>
        <w:pStyle w:val="ACOTA"/>
        <w:tabs>
          <w:tab w:val="left" w:pos="0"/>
          <w:tab w:val="left" w:pos="709"/>
        </w:tabs>
        <w:rPr>
          <w:lang w:val="es-ES"/>
        </w:rPr>
      </w:pPr>
      <w:r w:rsidRPr="00A51E9B">
        <w:rPr>
          <w:lang w:val="es-ES"/>
        </w:rPr>
        <w:t xml:space="preserve">-EN LA CIUDAD DE SANTA FE DE LA VERA CRUZ, A LOS </w:t>
      </w:r>
      <w:r>
        <w:rPr>
          <w:lang w:val="es-ES"/>
        </w:rPr>
        <w:t>VEINTI</w:t>
      </w:r>
      <w:r w:rsidR="00CA5D92">
        <w:rPr>
          <w:lang w:val="es-ES"/>
        </w:rPr>
        <w:t>cinco</w:t>
      </w:r>
      <w:r>
        <w:rPr>
          <w:lang w:val="es-ES"/>
        </w:rPr>
        <w:t xml:space="preserve"> </w:t>
      </w:r>
      <w:r w:rsidRPr="00A51E9B">
        <w:rPr>
          <w:lang w:val="es-ES"/>
        </w:rPr>
        <w:t xml:space="preserve">DÍAS DEL MES DE </w:t>
      </w:r>
      <w:r>
        <w:rPr>
          <w:lang w:val="es-ES"/>
        </w:rPr>
        <w:t xml:space="preserve">AGOSTO </w:t>
      </w:r>
      <w:r w:rsidRPr="00A51E9B">
        <w:rPr>
          <w:lang w:val="es-ES"/>
        </w:rPr>
        <w:t xml:space="preserve">DE DOS MIL VEINTIsÉis, SE REÚNEN EN EL </w:t>
      </w:r>
      <w:r w:rsidR="00CA5D92">
        <w:rPr>
          <w:lang w:val="es-ES"/>
        </w:rPr>
        <w:t xml:space="preserve">salón </w:t>
      </w:r>
      <w:r>
        <w:rPr>
          <w:lang w:val="es-ES"/>
        </w:rPr>
        <w:t>AUDITORIO DE</w:t>
      </w:r>
      <w:r w:rsidRPr="00A51E9B">
        <w:rPr>
          <w:lang w:val="es-ES"/>
        </w:rPr>
        <w:t xml:space="preserve"> la facultad de ciencias ECON</w:t>
      </w:r>
      <w:r>
        <w:rPr>
          <w:lang w:val="es-ES"/>
        </w:rPr>
        <w:t>Ó</w:t>
      </w:r>
      <w:r w:rsidRPr="00A51E9B">
        <w:rPr>
          <w:lang w:val="es-ES"/>
        </w:rPr>
        <w:t>MIC</w:t>
      </w:r>
      <w:r>
        <w:rPr>
          <w:lang w:val="es-ES"/>
        </w:rPr>
        <w:t xml:space="preserve">AS DE LA </w:t>
      </w:r>
      <w:r w:rsidR="00CA5D92">
        <w:rPr>
          <w:lang w:val="es-ES"/>
        </w:rPr>
        <w:t>universidad nacional del litoral</w:t>
      </w:r>
      <w:r>
        <w:rPr>
          <w:lang w:val="es-ES"/>
        </w:rPr>
        <w:t>,</w:t>
      </w:r>
      <w:r w:rsidRPr="00A51E9B">
        <w:rPr>
          <w:lang w:val="es-ES"/>
        </w:rPr>
        <w:t xml:space="preserve"> las señoras y señores PARTICIPANTES DEL </w:t>
      </w:r>
      <w:r w:rsidR="00CA5D92">
        <w:rPr>
          <w:lang w:val="es-ES"/>
        </w:rPr>
        <w:t>quinto</w:t>
      </w:r>
      <w:r w:rsidRPr="00A51E9B">
        <w:rPr>
          <w:lang w:val="es-ES"/>
        </w:rPr>
        <w:t xml:space="preserve"> conversatorio deL PROCESO PARTICIPATIVO autonomía sf, Y, SIENDO LAS 16:15 HS., DICE EL:</w:t>
      </w:r>
    </w:p>
    <w:p w14:paraId="7411E01C" w14:textId="77777777" w:rsidR="00EB45C7" w:rsidRPr="00A51E9B" w:rsidRDefault="00EB45C7" w:rsidP="00EB45C7"/>
    <w:p w14:paraId="6CCF8988" w14:textId="77777777" w:rsidR="00EB45C7" w:rsidRDefault="00EB45C7" w:rsidP="00EB45C7">
      <w:pPr>
        <w:rPr>
          <w:lang w:val="es-ES"/>
        </w:rPr>
      </w:pPr>
      <w:r w:rsidRPr="000E0189">
        <w:rPr>
          <w:b/>
          <w:bCs/>
        </w:rPr>
        <w:t xml:space="preserve">SR. </w:t>
      </w:r>
      <w:r>
        <w:rPr>
          <w:b/>
          <w:bCs/>
        </w:rPr>
        <w:t>COORDINADOR (</w:t>
      </w:r>
      <w:r>
        <w:rPr>
          <w:b/>
          <w:bCs/>
          <w:lang w:val="es-MX"/>
        </w:rPr>
        <w:t>Mg. Darío Mejías</w:t>
      </w:r>
      <w:r>
        <w:rPr>
          <w:b/>
          <w:bCs/>
        </w:rPr>
        <w:t>):</w:t>
      </w:r>
      <w:r w:rsidR="00CA5D92">
        <w:t xml:space="preserve"> </w:t>
      </w:r>
      <w:r w:rsidRPr="000508C2">
        <w:rPr>
          <w:lang w:val="es-ES"/>
        </w:rPr>
        <w:t>Muy b</w:t>
      </w:r>
      <w:r>
        <w:rPr>
          <w:lang w:val="es-ES"/>
        </w:rPr>
        <w:t>uenas tardes a todas y a todos; l</w:t>
      </w:r>
      <w:r w:rsidRPr="000508C2">
        <w:rPr>
          <w:lang w:val="es-ES"/>
        </w:rPr>
        <w:t xml:space="preserve">es damos la bienvenida al </w:t>
      </w:r>
      <w:r>
        <w:rPr>
          <w:lang w:val="es-ES"/>
        </w:rPr>
        <w:t>C</w:t>
      </w:r>
      <w:r w:rsidRPr="000508C2">
        <w:rPr>
          <w:lang w:val="es-ES"/>
        </w:rPr>
        <w:t xml:space="preserve">onversatorio “Santa Fe </w:t>
      </w:r>
      <w:r w:rsidR="00CA5D92">
        <w:rPr>
          <w:lang w:val="es-ES"/>
        </w:rPr>
        <w:t>a</w:t>
      </w:r>
      <w:r w:rsidRPr="000508C2">
        <w:rPr>
          <w:lang w:val="es-ES"/>
        </w:rPr>
        <w:t xml:space="preserve">utónoma: nuevos derechos, nuevos desafíos”. El Concejo </w:t>
      </w:r>
      <w:r w:rsidR="0059760B">
        <w:rPr>
          <w:lang w:val="es-ES"/>
        </w:rPr>
        <w:t>Municipal</w:t>
      </w:r>
      <w:r w:rsidRPr="000508C2">
        <w:rPr>
          <w:lang w:val="es-ES"/>
        </w:rPr>
        <w:t xml:space="preserve"> de la ciudad de Santa Fe agradece especialmente a la Facultad de Ciencias Económicas de la Universidad Nacional del Litoral, que ha puesto a disposición sus instalaciones para poder desarrollar este conversatorio.</w:t>
      </w:r>
      <w:r>
        <w:rPr>
          <w:lang w:val="es-ES"/>
        </w:rPr>
        <w:t xml:space="preserve"> </w:t>
      </w:r>
      <w:r w:rsidRPr="000508C2">
        <w:rPr>
          <w:lang w:val="es-ES"/>
        </w:rPr>
        <w:t xml:space="preserve">Asimismo, también agradecemos a las autoridades de la Facultad, autoridades de la Universidad, del Concejo </w:t>
      </w:r>
      <w:r w:rsidR="0059760B">
        <w:rPr>
          <w:lang w:val="es-ES"/>
        </w:rPr>
        <w:t>Municipal</w:t>
      </w:r>
      <w:r w:rsidRPr="000508C2">
        <w:rPr>
          <w:lang w:val="es-ES"/>
        </w:rPr>
        <w:t>, del Poder Ejecutivo, de los organismos de control, organismos descentralizados, autoridades del Consejo Profesional de Ciencias Económicas</w:t>
      </w:r>
      <w:r>
        <w:rPr>
          <w:lang w:val="es-ES"/>
        </w:rPr>
        <w:t xml:space="preserve"> y</w:t>
      </w:r>
      <w:r w:rsidRPr="000508C2">
        <w:rPr>
          <w:lang w:val="es-ES"/>
        </w:rPr>
        <w:t xml:space="preserve"> a su presidente, al presidente del Colegio de Graduados de Ciencias Económicas, y a las autoridades de la Facultad de Ciencias Económicas de la Universidad Católica de Santa Fe, que también están hoy acompañándonos aquí en la mesa.</w:t>
      </w:r>
      <w:r>
        <w:rPr>
          <w:lang w:val="es-ES"/>
        </w:rPr>
        <w:t xml:space="preserve"> Además, agradecemos a </w:t>
      </w:r>
      <w:r w:rsidRPr="000508C2">
        <w:rPr>
          <w:lang w:val="es-ES"/>
        </w:rPr>
        <w:t xml:space="preserve">docentes, estudiantes y público en general, </w:t>
      </w:r>
      <w:r>
        <w:rPr>
          <w:lang w:val="es-ES"/>
        </w:rPr>
        <w:t>que también nos acompañan.</w:t>
      </w:r>
    </w:p>
    <w:p w14:paraId="70DC196B" w14:textId="77777777" w:rsidR="00EB45C7" w:rsidRDefault="00EB45C7" w:rsidP="00EB45C7">
      <w:pPr>
        <w:rPr>
          <w:lang w:val="es-ES"/>
        </w:rPr>
      </w:pPr>
      <w:r>
        <w:rPr>
          <w:lang w:val="es-ES"/>
        </w:rPr>
        <w:tab/>
      </w:r>
      <w:r w:rsidRPr="000508C2">
        <w:rPr>
          <w:lang w:val="es-ES"/>
        </w:rPr>
        <w:t>Para dar inicio a este conversatorio, invitamos a decir unas palabras de bienvenida a la anfitriona, la decana de la Facultad de Ciencias Económicas, magíster</w:t>
      </w:r>
      <w:r>
        <w:rPr>
          <w:lang w:val="es-ES"/>
        </w:rPr>
        <w:t xml:space="preserve"> Li</w:t>
      </w:r>
      <w:r w:rsidR="0059760B">
        <w:rPr>
          <w:lang w:val="es-ES"/>
        </w:rPr>
        <w:t>l</w:t>
      </w:r>
      <w:r>
        <w:rPr>
          <w:lang w:val="es-ES"/>
        </w:rPr>
        <w:t>iana Dillon.</w:t>
      </w:r>
    </w:p>
    <w:p w14:paraId="46C8172E" w14:textId="77777777" w:rsidR="00EB45C7" w:rsidRDefault="00EB45C7" w:rsidP="00EB45C7">
      <w:pPr>
        <w:rPr>
          <w:lang w:val="es-ES"/>
        </w:rPr>
      </w:pPr>
    </w:p>
    <w:p w14:paraId="052E1C8D" w14:textId="77777777" w:rsidR="0059760B" w:rsidRDefault="0059760B" w:rsidP="00494158">
      <w:pPr>
        <w:pStyle w:val="Ttulo2"/>
        <w:numPr>
          <w:ilvl w:val="0"/>
          <w:numId w:val="0"/>
        </w:numPr>
        <w:rPr>
          <w:lang w:val="es-ES"/>
        </w:rPr>
      </w:pPr>
      <w:bookmarkStart w:id="1" w:name="_Toc242430657"/>
      <w:r w:rsidRPr="000508C2">
        <w:rPr>
          <w:lang w:val="es-ES"/>
        </w:rPr>
        <w:t xml:space="preserve">palabras de bienvenida </w:t>
      </w:r>
      <w:r>
        <w:rPr>
          <w:lang w:val="es-ES"/>
        </w:rPr>
        <w:t>de</w:t>
      </w:r>
      <w:r w:rsidRPr="000508C2">
        <w:rPr>
          <w:lang w:val="es-ES"/>
        </w:rPr>
        <w:t xml:space="preserve"> la decana de la Facultad de Ciencias Económicas, magíster</w:t>
      </w:r>
      <w:r>
        <w:rPr>
          <w:lang w:val="es-ES"/>
        </w:rPr>
        <w:t xml:space="preserve"> Liliana Dillon</w:t>
      </w:r>
      <w:bookmarkEnd w:id="1"/>
    </w:p>
    <w:p w14:paraId="550A02B8" w14:textId="77777777" w:rsidR="00EB45C7" w:rsidRDefault="00EB45C7" w:rsidP="00EB45C7">
      <w:pPr>
        <w:rPr>
          <w:lang w:val="es-ES"/>
        </w:rPr>
      </w:pPr>
      <w:r>
        <w:rPr>
          <w:b/>
          <w:bCs/>
          <w:lang w:val="es-MX"/>
        </w:rPr>
        <w:t>M</w:t>
      </w:r>
      <w:r w:rsidR="004671FE">
        <w:rPr>
          <w:b/>
          <w:bCs/>
          <w:lang w:val="es-MX"/>
        </w:rPr>
        <w:t>G</w:t>
      </w:r>
      <w:r>
        <w:rPr>
          <w:b/>
          <w:bCs/>
          <w:lang w:val="es-MX"/>
        </w:rPr>
        <w:t>. LILIANA DILLON:</w:t>
      </w:r>
      <w:r w:rsidR="0059760B">
        <w:rPr>
          <w:lang w:val="es-MX"/>
        </w:rPr>
        <w:t xml:space="preserve"> </w:t>
      </w:r>
      <w:r w:rsidRPr="000508C2">
        <w:rPr>
          <w:lang w:val="es-ES"/>
        </w:rPr>
        <w:t>Buenas t</w:t>
      </w:r>
      <w:r>
        <w:rPr>
          <w:lang w:val="es-ES"/>
        </w:rPr>
        <w:t xml:space="preserve">ardes a todas y a todos. </w:t>
      </w:r>
      <w:r w:rsidRPr="000508C2">
        <w:rPr>
          <w:lang w:val="es-ES"/>
        </w:rPr>
        <w:t>Simplemente</w:t>
      </w:r>
      <w:r>
        <w:rPr>
          <w:lang w:val="es-ES"/>
        </w:rPr>
        <w:t xml:space="preserve"> quiero</w:t>
      </w:r>
      <w:r w:rsidRPr="000508C2">
        <w:rPr>
          <w:lang w:val="es-ES"/>
        </w:rPr>
        <w:t xml:space="preserve"> agradecerles muchísimo su presencia. Los universitarios del </w:t>
      </w:r>
      <w:r w:rsidR="0059760B">
        <w:rPr>
          <w:lang w:val="es-ES"/>
        </w:rPr>
        <w:t>l</w:t>
      </w:r>
      <w:r w:rsidRPr="000508C2">
        <w:rPr>
          <w:lang w:val="es-ES"/>
        </w:rPr>
        <w:t xml:space="preserve">itoral siempre decimos que, en esta mirada tripartita de la </w:t>
      </w:r>
      <w:r>
        <w:rPr>
          <w:lang w:val="es-ES"/>
        </w:rPr>
        <w:t xml:space="preserve">formación </w:t>
      </w:r>
      <w:r w:rsidRPr="000508C2">
        <w:rPr>
          <w:lang w:val="es-ES"/>
        </w:rPr>
        <w:t xml:space="preserve">universitaria, la transferencia y el trabajo específicamente con el medio forman parte sustancial de nuestro proceso de formación, además de la academia y </w:t>
      </w:r>
      <w:r>
        <w:rPr>
          <w:lang w:val="es-ES"/>
        </w:rPr>
        <w:t>de la investigación.</w:t>
      </w:r>
    </w:p>
    <w:p w14:paraId="7C174134" w14:textId="77777777" w:rsidR="00EB45C7" w:rsidRDefault="00EB45C7" w:rsidP="00EB45C7">
      <w:pPr>
        <w:rPr>
          <w:lang w:val="es-ES"/>
        </w:rPr>
      </w:pPr>
      <w:r>
        <w:rPr>
          <w:lang w:val="es-ES"/>
        </w:rPr>
        <w:tab/>
        <w:t>E</w:t>
      </w:r>
      <w:r w:rsidRPr="000508C2">
        <w:rPr>
          <w:lang w:val="es-ES"/>
        </w:rPr>
        <w:t xml:space="preserve">n </w:t>
      </w:r>
      <w:r>
        <w:rPr>
          <w:lang w:val="es-ES"/>
        </w:rPr>
        <w:t xml:space="preserve">este momento apostar a las políticas públicas para que den respuestas a cuestiones </w:t>
      </w:r>
      <w:r w:rsidRPr="000508C2">
        <w:rPr>
          <w:lang w:val="es-ES"/>
        </w:rPr>
        <w:t>vinculadas a</w:t>
      </w:r>
      <w:r>
        <w:rPr>
          <w:lang w:val="es-ES"/>
        </w:rPr>
        <w:t xml:space="preserve"> nuestra</w:t>
      </w:r>
      <w:r w:rsidRPr="000508C2">
        <w:rPr>
          <w:lang w:val="es-ES"/>
        </w:rPr>
        <w:t xml:space="preserve"> próxima </w:t>
      </w:r>
      <w:r w:rsidR="0059760B" w:rsidRPr="000508C2">
        <w:rPr>
          <w:lang w:val="es-ES"/>
        </w:rPr>
        <w:t xml:space="preserve">Carta Orgánica </w:t>
      </w:r>
      <w:r w:rsidRPr="000508C2">
        <w:rPr>
          <w:lang w:val="es-ES"/>
        </w:rPr>
        <w:t xml:space="preserve">y pensar </w:t>
      </w:r>
      <w:r w:rsidR="0059760B">
        <w:rPr>
          <w:lang w:val="es-ES"/>
        </w:rPr>
        <w:t xml:space="preserve">en </w:t>
      </w:r>
      <w:r w:rsidRPr="000508C2">
        <w:rPr>
          <w:lang w:val="es-ES"/>
        </w:rPr>
        <w:t xml:space="preserve">el rol que va a tener </w:t>
      </w:r>
      <w:r w:rsidR="0059760B">
        <w:rPr>
          <w:lang w:val="es-ES"/>
        </w:rPr>
        <w:t>l</w:t>
      </w:r>
      <w:r w:rsidRPr="000508C2">
        <w:rPr>
          <w:lang w:val="es-ES"/>
        </w:rPr>
        <w:t>a ciudad de Santa Fe</w:t>
      </w:r>
      <w:r>
        <w:rPr>
          <w:lang w:val="es-ES"/>
        </w:rPr>
        <w:t xml:space="preserve"> en cuestiones </w:t>
      </w:r>
      <w:r w:rsidRPr="000508C2">
        <w:rPr>
          <w:lang w:val="es-ES"/>
        </w:rPr>
        <w:t>vinculada</w:t>
      </w:r>
      <w:r w:rsidR="0059760B">
        <w:rPr>
          <w:lang w:val="es-ES"/>
        </w:rPr>
        <w:t>s</w:t>
      </w:r>
      <w:r w:rsidRPr="000508C2">
        <w:rPr>
          <w:lang w:val="es-ES"/>
        </w:rPr>
        <w:t xml:space="preserve"> al presupuesto, al control y a los recursos</w:t>
      </w:r>
      <w:r w:rsidR="0059760B">
        <w:rPr>
          <w:lang w:val="es-ES"/>
        </w:rPr>
        <w:t>, e</w:t>
      </w:r>
      <w:r w:rsidRPr="000508C2">
        <w:rPr>
          <w:lang w:val="es-ES"/>
        </w:rPr>
        <w:t>s para nosotros un honor</w:t>
      </w:r>
      <w:r>
        <w:rPr>
          <w:lang w:val="es-ES"/>
        </w:rPr>
        <w:t xml:space="preserve"> t</w:t>
      </w:r>
      <w:r w:rsidRPr="000508C2">
        <w:rPr>
          <w:lang w:val="es-ES"/>
        </w:rPr>
        <w:t xml:space="preserve">enerlos a todos ustedes, </w:t>
      </w:r>
      <w:r>
        <w:rPr>
          <w:lang w:val="es-ES"/>
        </w:rPr>
        <w:t xml:space="preserve">les agradecemos la </w:t>
      </w:r>
      <w:r w:rsidRPr="000508C2">
        <w:rPr>
          <w:lang w:val="es-ES"/>
        </w:rPr>
        <w:t xml:space="preserve">presencia y </w:t>
      </w:r>
      <w:r>
        <w:rPr>
          <w:lang w:val="es-ES"/>
        </w:rPr>
        <w:t>m</w:t>
      </w:r>
      <w:r w:rsidRPr="000508C2">
        <w:rPr>
          <w:lang w:val="es-ES"/>
        </w:rPr>
        <w:t>uchísimas gracias a este prestigioso panel. Así que</w:t>
      </w:r>
      <w:r w:rsidR="00DA6D75">
        <w:rPr>
          <w:lang w:val="es-ES"/>
        </w:rPr>
        <w:t>,</w:t>
      </w:r>
      <w:r>
        <w:rPr>
          <w:lang w:val="es-ES"/>
        </w:rPr>
        <w:t xml:space="preserve"> una vez más</w:t>
      </w:r>
      <w:r w:rsidR="00DA6D75">
        <w:rPr>
          <w:lang w:val="es-ES"/>
        </w:rPr>
        <w:t>,</w:t>
      </w:r>
      <w:r>
        <w:rPr>
          <w:lang w:val="es-ES"/>
        </w:rPr>
        <w:t xml:space="preserve"> </w:t>
      </w:r>
      <w:r w:rsidRPr="000508C2">
        <w:rPr>
          <w:lang w:val="es-ES"/>
        </w:rPr>
        <w:t xml:space="preserve">agradecer la presencia y que este sea uno de tantos pasos más en los que podamos trabajar juntos, </w:t>
      </w:r>
      <w:r>
        <w:rPr>
          <w:lang w:val="es-ES"/>
        </w:rPr>
        <w:t>por</w:t>
      </w:r>
      <w:r w:rsidRPr="000508C2">
        <w:rPr>
          <w:lang w:val="es-ES"/>
        </w:rPr>
        <w:t xml:space="preserve"> mejores políticas públicas para tod</w:t>
      </w:r>
      <w:r>
        <w:rPr>
          <w:lang w:val="es-ES"/>
        </w:rPr>
        <w:t xml:space="preserve">os y auguro una excelente jornada. </w:t>
      </w:r>
      <w:r w:rsidRPr="000508C2">
        <w:rPr>
          <w:lang w:val="es-ES"/>
        </w:rPr>
        <w:t>Gracias.</w:t>
      </w:r>
    </w:p>
    <w:p w14:paraId="232D6B77" w14:textId="77777777" w:rsidR="00EB45C7" w:rsidRPr="00A51E9B" w:rsidRDefault="00EB45C7" w:rsidP="00DA6D75">
      <w:pPr>
        <w:pStyle w:val="ACOTA"/>
        <w:rPr>
          <w:lang w:val="es-ES"/>
        </w:rPr>
      </w:pPr>
      <w:r w:rsidRPr="00A51E9B">
        <w:rPr>
          <w:lang w:val="es-ES"/>
        </w:rPr>
        <w:t>-aplausos</w:t>
      </w:r>
      <w:r>
        <w:rPr>
          <w:lang w:val="es-ES"/>
        </w:rPr>
        <w:t>.</w:t>
      </w:r>
    </w:p>
    <w:p w14:paraId="20808C93" w14:textId="77777777" w:rsidR="00EB45C7" w:rsidRDefault="00EB45C7" w:rsidP="00EB45C7">
      <w:pPr>
        <w:rPr>
          <w:lang w:val="es-ES"/>
        </w:rPr>
      </w:pPr>
    </w:p>
    <w:p w14:paraId="7E9D9CCB" w14:textId="77777777" w:rsidR="004671FE" w:rsidRDefault="009B3140" w:rsidP="009B3140">
      <w:pPr>
        <w:pStyle w:val="Ttulo2"/>
        <w:numPr>
          <w:ilvl w:val="0"/>
          <w:numId w:val="0"/>
        </w:numPr>
        <w:rPr>
          <w:lang w:val="es-ES"/>
        </w:rPr>
      </w:pPr>
      <w:bookmarkStart w:id="2" w:name="_Toc242430658"/>
      <w:r>
        <w:rPr>
          <w:lang w:val="es-ES"/>
        </w:rPr>
        <w:t>palabras de la señora</w:t>
      </w:r>
      <w:r w:rsidRPr="009B3140">
        <w:t xml:space="preserve"> </w:t>
      </w:r>
      <w:r>
        <w:t>vicepresidenta primera del honorable Concejo Municipal</w:t>
      </w:r>
      <w:bookmarkEnd w:id="2"/>
    </w:p>
    <w:p w14:paraId="7F951D31" w14:textId="77777777" w:rsidR="00EB45C7" w:rsidRPr="0050555B" w:rsidRDefault="00EB45C7" w:rsidP="00EB45C7">
      <w:pPr>
        <w:rPr>
          <w:lang w:val="es-ES"/>
        </w:rPr>
      </w:pPr>
      <w:r w:rsidRPr="000E0189">
        <w:rPr>
          <w:b/>
          <w:bCs/>
        </w:rPr>
        <w:t xml:space="preserve">SR. </w:t>
      </w:r>
      <w:r>
        <w:rPr>
          <w:b/>
          <w:bCs/>
        </w:rPr>
        <w:t>COORDINADOR (</w:t>
      </w:r>
      <w:r>
        <w:rPr>
          <w:b/>
          <w:bCs/>
          <w:lang w:val="es-MX"/>
        </w:rPr>
        <w:t>Mejías</w:t>
      </w:r>
      <w:r>
        <w:rPr>
          <w:b/>
          <w:bCs/>
        </w:rPr>
        <w:t>):</w:t>
      </w:r>
      <w:r>
        <w:t xml:space="preserve"> </w:t>
      </w:r>
      <w:r w:rsidR="009B3140">
        <w:t>S</w:t>
      </w:r>
      <w:r>
        <w:t>eguidamente, dirá unas palabras la concejala Silvina Cian, vicepresiden</w:t>
      </w:r>
      <w:r w:rsidR="009B3140">
        <w:t>ta</w:t>
      </w:r>
      <w:r>
        <w:t xml:space="preserve"> primera del Concejo </w:t>
      </w:r>
      <w:r w:rsidR="009B3140">
        <w:t>Municipal.</w:t>
      </w:r>
    </w:p>
    <w:p w14:paraId="168DCDF9" w14:textId="77777777" w:rsidR="00EB45C7" w:rsidRDefault="00EB45C7" w:rsidP="00EB45C7">
      <w:pPr>
        <w:rPr>
          <w:lang w:val="es-ES"/>
        </w:rPr>
      </w:pPr>
    </w:p>
    <w:p w14:paraId="592395F5" w14:textId="77777777" w:rsidR="00EB45C7" w:rsidRPr="00A51E9B" w:rsidRDefault="00EB45C7" w:rsidP="00EB45C7">
      <w:pPr>
        <w:rPr>
          <w:lang w:val="es-MX"/>
        </w:rPr>
      </w:pPr>
      <w:r w:rsidRPr="004A5B86">
        <w:rPr>
          <w:b/>
          <w:bCs/>
          <w:lang w:val="es-MX"/>
        </w:rPr>
        <w:t>SR</w:t>
      </w:r>
      <w:r>
        <w:rPr>
          <w:b/>
          <w:bCs/>
          <w:lang w:val="es-MX"/>
        </w:rPr>
        <w:t>A</w:t>
      </w:r>
      <w:r w:rsidRPr="004A5B86">
        <w:rPr>
          <w:b/>
          <w:bCs/>
          <w:lang w:val="es-MX"/>
        </w:rPr>
        <w:t>.</w:t>
      </w:r>
      <w:r>
        <w:rPr>
          <w:b/>
          <w:bCs/>
          <w:lang w:val="es-MX"/>
        </w:rPr>
        <w:t xml:space="preserve"> </w:t>
      </w:r>
      <w:r w:rsidR="00F22C02" w:rsidRPr="00F22C02">
        <w:rPr>
          <w:b/>
          <w:bCs/>
          <w:lang w:val="es-MX"/>
        </w:rPr>
        <w:t xml:space="preserve">VICEPRESIDENTA PRIMERA </w:t>
      </w:r>
      <w:r w:rsidR="00F22C02">
        <w:rPr>
          <w:b/>
          <w:bCs/>
          <w:lang w:val="es-MX"/>
        </w:rPr>
        <w:t>(</w:t>
      </w:r>
      <w:r>
        <w:rPr>
          <w:b/>
          <w:bCs/>
          <w:lang w:val="es-MX"/>
        </w:rPr>
        <w:t>C</w:t>
      </w:r>
      <w:r w:rsidR="00F22C02">
        <w:rPr>
          <w:b/>
          <w:bCs/>
          <w:lang w:val="es-MX"/>
        </w:rPr>
        <w:t>ian)</w:t>
      </w:r>
      <w:r w:rsidRPr="004A5B86">
        <w:rPr>
          <w:b/>
          <w:bCs/>
          <w:lang w:val="es-MX"/>
        </w:rPr>
        <w:t>:</w:t>
      </w:r>
      <w:r w:rsidR="009B3140">
        <w:rPr>
          <w:lang w:val="es-MX"/>
        </w:rPr>
        <w:t xml:space="preserve"> </w:t>
      </w:r>
      <w:r w:rsidR="00031F42">
        <w:rPr>
          <w:lang w:val="es-MX"/>
        </w:rPr>
        <w:t>B</w:t>
      </w:r>
      <w:r>
        <w:rPr>
          <w:lang w:val="es-MX"/>
        </w:rPr>
        <w:t xml:space="preserve">uenas tardes a todos, </w:t>
      </w:r>
      <w:r w:rsidRPr="009A3265">
        <w:rPr>
          <w:lang w:val="es-ES"/>
        </w:rPr>
        <w:t xml:space="preserve">gracias por acompañarnos. Venimos llevando adelante esta clase de encuentros y coloquios desde el Concejo Municipal, porque creemos que esta es una instancia sumamente interesante e </w:t>
      </w:r>
      <w:r w:rsidRPr="009A3265">
        <w:rPr>
          <w:lang w:val="es-ES"/>
        </w:rPr>
        <w:lastRenderedPageBreak/>
        <w:t xml:space="preserve">importante desde el punto de vista histórico, porque con una </w:t>
      </w:r>
      <w:r>
        <w:rPr>
          <w:lang w:val="es-ES"/>
        </w:rPr>
        <w:t>C</w:t>
      </w:r>
      <w:r w:rsidRPr="009A3265">
        <w:rPr>
          <w:lang w:val="es-ES"/>
        </w:rPr>
        <w:t xml:space="preserve">arta </w:t>
      </w:r>
      <w:r>
        <w:rPr>
          <w:lang w:val="es-ES"/>
        </w:rPr>
        <w:t>O</w:t>
      </w:r>
      <w:r w:rsidRPr="009A3265">
        <w:rPr>
          <w:lang w:val="es-ES"/>
        </w:rPr>
        <w:t>rgánica se programa cómo se va a gobernar una ciudad de acá a 50, 60, 70 años, sin duda. Y nuestros hijos, nietos, bisnietos serán protagonistas también, quizás, de lo que nosotros definamos en este tiempo.</w:t>
      </w:r>
    </w:p>
    <w:p w14:paraId="453CC34D" w14:textId="77777777" w:rsidR="00EB45C7" w:rsidRPr="009A3265" w:rsidRDefault="00EB45C7" w:rsidP="00EB45C7">
      <w:pPr>
        <w:rPr>
          <w:lang w:val="es-ES"/>
        </w:rPr>
      </w:pPr>
      <w:r>
        <w:rPr>
          <w:lang w:val="es-ES"/>
        </w:rPr>
        <w:tab/>
      </w:r>
      <w:r w:rsidRPr="009A3265">
        <w:rPr>
          <w:lang w:val="es-ES"/>
        </w:rPr>
        <w:t>Así que</w:t>
      </w:r>
      <w:r w:rsidR="00031F42">
        <w:rPr>
          <w:lang w:val="es-ES"/>
        </w:rPr>
        <w:t xml:space="preserve">, reitero, </w:t>
      </w:r>
      <w:r w:rsidRPr="009A3265">
        <w:rPr>
          <w:lang w:val="es-ES"/>
        </w:rPr>
        <w:t xml:space="preserve">me parece sumamente interesante e importante. Me hace recordar también esto que estamos transitando ahora, </w:t>
      </w:r>
      <w:r w:rsidR="00031F42">
        <w:rPr>
          <w:lang w:val="es-ES"/>
        </w:rPr>
        <w:t>a</w:t>
      </w:r>
      <w:r w:rsidRPr="009A3265">
        <w:rPr>
          <w:lang w:val="es-ES"/>
        </w:rPr>
        <w:t xml:space="preserve"> lo que vivimos en el mes de junio en la </w:t>
      </w:r>
      <w:r w:rsidR="00031F42">
        <w:rPr>
          <w:lang w:val="es-ES"/>
        </w:rPr>
        <w:t>Facultad de Ciencias Jurídicas y Sociales,</w:t>
      </w:r>
      <w:r w:rsidRPr="009A3265">
        <w:rPr>
          <w:lang w:val="es-ES"/>
        </w:rPr>
        <w:t xml:space="preserve"> en compañía de la Universidad Católica, del Colegio de Abogados, lo propio</w:t>
      </w:r>
      <w:r w:rsidR="00031F42">
        <w:rPr>
          <w:lang w:val="es-ES"/>
        </w:rPr>
        <w:t>,</w:t>
      </w:r>
      <w:r w:rsidRPr="009A3265">
        <w:rPr>
          <w:lang w:val="es-ES"/>
        </w:rPr>
        <w:t xml:space="preserve"> el agradecimiento a las autoridades de esta prestigiosa casa, que nos permite poder acercarnos y ver todos los lugares y todos los espacios, en cuanto a poder enriquecer, desde todo punto de vista, nuestra </w:t>
      </w:r>
      <w:r w:rsidR="00031F42" w:rsidRPr="009A3265">
        <w:rPr>
          <w:lang w:val="es-ES"/>
        </w:rPr>
        <w:t>Carta Orgánica</w:t>
      </w:r>
      <w:r w:rsidRPr="009A3265">
        <w:rPr>
          <w:lang w:val="es-ES"/>
        </w:rPr>
        <w:t>, nuestra Carta Magna que, como decimos, es tan importante y regirá la vida de los vecinos y las ve</w:t>
      </w:r>
      <w:r>
        <w:rPr>
          <w:lang w:val="es-ES"/>
        </w:rPr>
        <w:t>cinas de la ciudad de Santa Fe.</w:t>
      </w:r>
    </w:p>
    <w:p w14:paraId="471D3F02" w14:textId="77777777" w:rsidR="00EB45C7" w:rsidRDefault="00EB45C7" w:rsidP="00EB45C7">
      <w:pPr>
        <w:rPr>
          <w:lang w:val="es-ES"/>
        </w:rPr>
      </w:pPr>
      <w:r>
        <w:rPr>
          <w:lang w:val="es-ES"/>
        </w:rPr>
        <w:tab/>
        <w:t xml:space="preserve">Por eso, </w:t>
      </w:r>
      <w:r w:rsidRPr="009A3265">
        <w:rPr>
          <w:lang w:val="es-ES"/>
        </w:rPr>
        <w:t xml:space="preserve">gracias por acompañarnos, </w:t>
      </w:r>
      <w:r>
        <w:rPr>
          <w:lang w:val="es-ES"/>
        </w:rPr>
        <w:t xml:space="preserve">gracias </w:t>
      </w:r>
      <w:r w:rsidRPr="009A3265">
        <w:rPr>
          <w:lang w:val="es-ES"/>
        </w:rPr>
        <w:t>a las autoridades</w:t>
      </w:r>
      <w:r>
        <w:rPr>
          <w:lang w:val="es-ES"/>
        </w:rPr>
        <w:t>,</w:t>
      </w:r>
      <w:r w:rsidRPr="009A3265">
        <w:rPr>
          <w:lang w:val="es-ES"/>
        </w:rPr>
        <w:t xml:space="preserve"> a Lili</w:t>
      </w:r>
      <w:r>
        <w:rPr>
          <w:lang w:val="es-ES"/>
        </w:rPr>
        <w:t xml:space="preserve">ana </w:t>
      </w:r>
      <w:r w:rsidR="00300E41">
        <w:rPr>
          <w:lang w:val="es-ES"/>
        </w:rPr>
        <w:t xml:space="preserve">Dillon </w:t>
      </w:r>
      <w:r>
        <w:rPr>
          <w:lang w:val="es-ES"/>
        </w:rPr>
        <w:t xml:space="preserve">y </w:t>
      </w:r>
      <w:r w:rsidRPr="009A3265">
        <w:rPr>
          <w:lang w:val="es-ES"/>
        </w:rPr>
        <w:t>a Da</w:t>
      </w:r>
      <w:r>
        <w:rPr>
          <w:lang w:val="es-ES"/>
        </w:rPr>
        <w:t xml:space="preserve">río </w:t>
      </w:r>
      <w:r w:rsidR="00300E41">
        <w:rPr>
          <w:lang w:val="es-ES"/>
        </w:rPr>
        <w:t xml:space="preserve">Mejías, </w:t>
      </w:r>
      <w:r>
        <w:rPr>
          <w:lang w:val="es-ES"/>
        </w:rPr>
        <w:t>m</w:t>
      </w:r>
      <w:r w:rsidRPr="009A3265">
        <w:rPr>
          <w:lang w:val="es-ES"/>
        </w:rPr>
        <w:t>uchas gracias por permitirnos poder concretar est</w:t>
      </w:r>
      <w:r w:rsidR="00300E41">
        <w:rPr>
          <w:lang w:val="es-ES"/>
        </w:rPr>
        <w:t>e</w:t>
      </w:r>
      <w:r w:rsidRPr="009A3265">
        <w:rPr>
          <w:lang w:val="es-ES"/>
        </w:rPr>
        <w:t xml:space="preserve"> </w:t>
      </w:r>
      <w:r w:rsidR="00300E41">
        <w:rPr>
          <w:lang w:val="es-ES"/>
        </w:rPr>
        <w:t>encuentro</w:t>
      </w:r>
      <w:r w:rsidRPr="009A3265">
        <w:rPr>
          <w:lang w:val="es-ES"/>
        </w:rPr>
        <w:t xml:space="preserve"> esta tarde y que surjan un montón de cosas en un marco democrático y participativo, como todos esperamos.</w:t>
      </w:r>
      <w:r>
        <w:rPr>
          <w:lang w:val="es-ES"/>
        </w:rPr>
        <w:t xml:space="preserve"> </w:t>
      </w:r>
      <w:r w:rsidRPr="009A3265">
        <w:rPr>
          <w:lang w:val="es-ES"/>
        </w:rPr>
        <w:t>Muchas gracias.</w:t>
      </w:r>
    </w:p>
    <w:p w14:paraId="480707FE" w14:textId="77777777" w:rsidR="00F22C02" w:rsidRDefault="00F22C02" w:rsidP="00F22C02">
      <w:pPr>
        <w:pStyle w:val="ACOTA"/>
        <w:rPr>
          <w:lang w:val="es-ES"/>
        </w:rPr>
      </w:pPr>
      <w:r>
        <w:rPr>
          <w:lang w:val="es-ES"/>
        </w:rPr>
        <w:t>-aplausos.</w:t>
      </w:r>
    </w:p>
    <w:p w14:paraId="50CA7410" w14:textId="77777777" w:rsidR="00300E41" w:rsidRDefault="00300E41" w:rsidP="00EB45C7">
      <w:pPr>
        <w:rPr>
          <w:lang w:val="es-ES"/>
        </w:rPr>
      </w:pPr>
    </w:p>
    <w:p w14:paraId="01D36D06" w14:textId="77777777" w:rsidR="00300E41" w:rsidRDefault="00300E41" w:rsidP="00300E41">
      <w:pPr>
        <w:pStyle w:val="Ttulo2"/>
        <w:numPr>
          <w:ilvl w:val="0"/>
          <w:numId w:val="0"/>
        </w:numPr>
      </w:pPr>
      <w:bookmarkStart w:id="3" w:name="_Toc236127630"/>
      <w:bookmarkStart w:id="4" w:name="_Toc242430659"/>
      <w:bookmarkStart w:id="5" w:name="_Toc113595755"/>
      <w:bookmarkStart w:id="6" w:name="_Toc113823081"/>
      <w:bookmarkStart w:id="7" w:name="_Toc113963219"/>
      <w:r>
        <w:t>palabras del señor presidente del honorable concejo municipal</w:t>
      </w:r>
      <w:bookmarkEnd w:id="3"/>
      <w:bookmarkEnd w:id="4"/>
    </w:p>
    <w:bookmarkEnd w:id="5"/>
    <w:bookmarkEnd w:id="6"/>
    <w:bookmarkEnd w:id="7"/>
    <w:p w14:paraId="270A1F2D" w14:textId="77777777" w:rsidR="00300E41" w:rsidRDefault="00300E41" w:rsidP="00A62CFD">
      <w:pPr>
        <w:rPr>
          <w:lang w:val="es-ES"/>
        </w:rPr>
      </w:pPr>
      <w:r w:rsidRPr="000E0189">
        <w:rPr>
          <w:b/>
          <w:bCs/>
        </w:rPr>
        <w:t xml:space="preserve">SR. </w:t>
      </w:r>
      <w:r>
        <w:rPr>
          <w:b/>
          <w:bCs/>
        </w:rPr>
        <w:t>COORDINADOR (</w:t>
      </w:r>
      <w:r>
        <w:rPr>
          <w:b/>
          <w:bCs/>
          <w:lang w:val="es-MX"/>
        </w:rPr>
        <w:t>Mejías</w:t>
      </w:r>
      <w:r>
        <w:rPr>
          <w:b/>
          <w:bCs/>
        </w:rPr>
        <w:t>):</w:t>
      </w:r>
      <w:r>
        <w:t xml:space="preserve"> Bueno, para cerrar este momento introductorio le damos la palabra al señor presidente del </w:t>
      </w:r>
      <w:r w:rsidR="000D3BFE">
        <w:t xml:space="preserve">Honorable </w:t>
      </w:r>
      <w:r>
        <w:t xml:space="preserve">Concejo Municipal, Sergio </w:t>
      </w:r>
      <w:r w:rsidR="00A62CFD">
        <w:t>Basile.</w:t>
      </w:r>
    </w:p>
    <w:p w14:paraId="4A5ACA54" w14:textId="77777777" w:rsidR="00300E41" w:rsidRDefault="00300E41" w:rsidP="00EB45C7">
      <w:pPr>
        <w:rPr>
          <w:lang w:val="es-ES"/>
        </w:rPr>
      </w:pPr>
    </w:p>
    <w:p w14:paraId="1810E637" w14:textId="77777777" w:rsidR="00EB45C7" w:rsidRDefault="00EB45C7" w:rsidP="00EB45C7">
      <w:r w:rsidRPr="00D26A65">
        <w:rPr>
          <w:rFonts w:eastAsia="Times New Roman"/>
          <w:b/>
          <w:szCs w:val="18"/>
        </w:rPr>
        <w:t>SR. PRESIDENTE (Basile):</w:t>
      </w:r>
      <w:r w:rsidRPr="00D26A65">
        <w:rPr>
          <w:rFonts w:eastAsia="Times New Roman"/>
          <w:szCs w:val="18"/>
        </w:rPr>
        <w:t xml:space="preserve"> </w:t>
      </w:r>
      <w:r>
        <w:t xml:space="preserve">Muy buenas tardes. Bueno, un gusto estar acá con ustedes. Felicitaciones a las concejalas Capovilla, </w:t>
      </w:r>
      <w:r w:rsidR="0001346C">
        <w:t xml:space="preserve">Cian y </w:t>
      </w:r>
      <w:r>
        <w:t>Battistutti</w:t>
      </w:r>
      <w:r w:rsidR="0001346C">
        <w:t>,</w:t>
      </w:r>
      <w:r>
        <w:t xml:space="preserve"> </w:t>
      </w:r>
      <w:r w:rsidR="0001346C">
        <w:t xml:space="preserve">que son las impulsoras de esta iniciativa, de este prestigioso panel, </w:t>
      </w:r>
      <w:r>
        <w:t>y al concejal</w:t>
      </w:r>
      <w:r w:rsidR="0001346C">
        <w:t xml:space="preserve"> </w:t>
      </w:r>
      <w:r>
        <w:t>Simoniello</w:t>
      </w:r>
      <w:r w:rsidR="0001346C">
        <w:t>. También</w:t>
      </w:r>
      <w:r>
        <w:t xml:space="preserve"> </w:t>
      </w:r>
      <w:r w:rsidR="0001346C">
        <w:t xml:space="preserve">agradecemos </w:t>
      </w:r>
      <w:r>
        <w:t>a nuestra Casa que nos recibe, ya le decimos nuestra, porque hemos estado en varias oportunidades y agradecemos muchísimo la predisposición para trabajar sobre Autonomía SF, que</w:t>
      </w:r>
      <w:r w:rsidR="0001346C">
        <w:t>,</w:t>
      </w:r>
      <w:r>
        <w:t xml:space="preserve"> como dice este banner, “La Ciudad es Protagonista de su Futuro”.</w:t>
      </w:r>
    </w:p>
    <w:p w14:paraId="5B5C7C75" w14:textId="77777777" w:rsidR="00EB45C7" w:rsidRDefault="00EB45C7" w:rsidP="00EB45C7">
      <w:pPr>
        <w:tabs>
          <w:tab w:val="left" w:pos="709"/>
        </w:tabs>
      </w:pPr>
      <w:r>
        <w:tab/>
        <w:t>A partir de lo que hoy vamos a poder expresar, saberes, experiencias, cuestiones muy positivas que nos vamos a llevar desde acá</w:t>
      </w:r>
      <w:r w:rsidR="0001346C">
        <w:t>;</w:t>
      </w:r>
      <w:r>
        <w:t xml:space="preserve"> cuando entramos por esa puerta a este momento seguramente salimos distintos, porque vamos justamente a hablar de cómo obtenemos los recursos, de qué manera los administramos, de qué manera generamos el engranaje y el control de esos recursos en una ciudad, </w:t>
      </w:r>
      <w:r w:rsidR="0012199D">
        <w:t xml:space="preserve">que, </w:t>
      </w:r>
      <w:r>
        <w:t>como d</w:t>
      </w:r>
      <w:r w:rsidR="0012199D">
        <w:t>ecía</w:t>
      </w:r>
      <w:r>
        <w:t xml:space="preserve"> la concejala Cian, va a ser pensada desde acá a 30, 50 años, que generaciones futuras van a poder disfrutar y es nuestra responsabilidad hoy de hablar de la </w:t>
      </w:r>
      <w:r w:rsidR="0012199D">
        <w:t>a</w:t>
      </w:r>
      <w:r>
        <w:t xml:space="preserve">utonomía </w:t>
      </w:r>
      <w:r w:rsidR="0012199D">
        <w:t xml:space="preserve">de </w:t>
      </w:r>
      <w:r>
        <w:t xml:space="preserve">Santa Fe. Tenemos esa responsabilidad política, la Constitución del </w:t>
      </w:r>
      <w:r w:rsidR="0012199D">
        <w:t>‘</w:t>
      </w:r>
      <w:r>
        <w:t>25 nos permite este tipo de instancias.</w:t>
      </w:r>
    </w:p>
    <w:p w14:paraId="061F825A" w14:textId="77777777" w:rsidR="00EB45C7" w:rsidRDefault="00EB45C7" w:rsidP="00EB45C7">
      <w:pPr>
        <w:tabs>
          <w:tab w:val="left" w:pos="709"/>
        </w:tabs>
      </w:pPr>
      <w:r>
        <w:tab/>
        <w:t xml:space="preserve">También agradecer a los funcionarios municipales, </w:t>
      </w:r>
      <w:r w:rsidR="0012199D">
        <w:t>al Secretario de H</w:t>
      </w:r>
      <w:r w:rsidR="00F22C02">
        <w:t xml:space="preserve">acienda, </w:t>
      </w:r>
      <w:r>
        <w:t>José Serruya, al Fiscal Municipal</w:t>
      </w:r>
      <w:r w:rsidR="00F22C02">
        <w:t>, Miguel Molinari,</w:t>
      </w:r>
      <w:r>
        <w:t xml:space="preserve"> que nos está acompañando siempre en cada una de estas etapas</w:t>
      </w:r>
      <w:r w:rsidR="00F22C02">
        <w:t xml:space="preserve"> de Autonomía SF</w:t>
      </w:r>
      <w:r>
        <w:t>,</w:t>
      </w:r>
      <w:r w:rsidR="00F22C02">
        <w:t xml:space="preserve"> lo que</w:t>
      </w:r>
      <w:r>
        <w:t xml:space="preserve"> nos permite trabajar conjuntamente en esa idea de poder construir ese futuro de la ciudad, en este caso en la autonomía económica y financiera, y bueno, lo</w:t>
      </w:r>
      <w:r w:rsidR="00F22C02">
        <w:t>s</w:t>
      </w:r>
      <w:r>
        <w:t xml:space="preserve"> vamos a escuchar de ustedes</w:t>
      </w:r>
      <w:r w:rsidR="00F22C02">
        <w:t>, los panelistas,</w:t>
      </w:r>
      <w:r>
        <w:t xml:space="preserve"> que seguramente saben muchísimo y nos vamos a llevar mucha información para que cuando se convoque a la </w:t>
      </w:r>
      <w:r w:rsidR="00343864">
        <w:t>Convención E</w:t>
      </w:r>
      <w:r>
        <w:t>statuyente local, tengamos esa definición política, también tengamos ese bagaje y esa cantidad de información que seguramente vamos a poner a disposición. Así que, desde nuestro lugar, muchísimas gracias por la presencia y que disfruten de la jornada.</w:t>
      </w:r>
    </w:p>
    <w:p w14:paraId="01D8751D" w14:textId="77777777" w:rsidR="00F22C02" w:rsidRDefault="00F22C02" w:rsidP="00EB45C7">
      <w:pPr>
        <w:tabs>
          <w:tab w:val="left" w:pos="709"/>
        </w:tabs>
      </w:pPr>
    </w:p>
    <w:p w14:paraId="681198C6" w14:textId="77777777" w:rsidR="00F22C02" w:rsidRDefault="00F22C02" w:rsidP="00F22C02">
      <w:pPr>
        <w:pStyle w:val="ACOTA"/>
      </w:pPr>
      <w:r>
        <w:t>-aplausos.</w:t>
      </w:r>
    </w:p>
    <w:p w14:paraId="061EC977" w14:textId="77777777" w:rsidR="00EB45C7" w:rsidRDefault="00EB45C7" w:rsidP="00EB45C7"/>
    <w:p w14:paraId="66238310" w14:textId="77777777" w:rsidR="00EB45C7" w:rsidRDefault="00EB45C7" w:rsidP="00494158">
      <w:pPr>
        <w:pStyle w:val="Ttulo1"/>
      </w:pPr>
      <w:bookmarkStart w:id="8" w:name="_Toc242430660"/>
      <w:r>
        <w:lastRenderedPageBreak/>
        <w:t xml:space="preserve">presentación de los </w:t>
      </w:r>
      <w:r w:rsidR="00343864">
        <w:t>expositores</w:t>
      </w:r>
      <w:bookmarkEnd w:id="8"/>
    </w:p>
    <w:p w14:paraId="7B67FCC9" w14:textId="77777777" w:rsidR="00EB45C7" w:rsidRDefault="00EB45C7" w:rsidP="00EB45C7">
      <w:bookmarkStart w:id="9" w:name="_Hlk241691898"/>
      <w:r w:rsidRPr="005229EE">
        <w:rPr>
          <w:b/>
        </w:rPr>
        <w:t>SR. COORDINADOR (Mejías):</w:t>
      </w:r>
      <w:r w:rsidR="00343864">
        <w:rPr>
          <w:bCs/>
        </w:rPr>
        <w:t xml:space="preserve"> </w:t>
      </w:r>
      <w:bookmarkEnd w:id="9"/>
      <w:r>
        <w:t>Hemos finalizado la presentación de las autoridades, a continuación</w:t>
      </w:r>
      <w:r w:rsidR="00343864">
        <w:t>,</w:t>
      </w:r>
      <w:r>
        <w:t xml:space="preserve"> daremos comienzo al conversatorio.</w:t>
      </w:r>
    </w:p>
    <w:p w14:paraId="5F59B483" w14:textId="77777777" w:rsidR="00EB45C7" w:rsidRDefault="00EB45C7" w:rsidP="00EB45C7">
      <w:r>
        <w:tab/>
        <w:t xml:space="preserve">Estarán presentes en la Mesa y van a desarrollar las preguntas que iremos </w:t>
      </w:r>
      <w:r w:rsidR="009B057F">
        <w:t>formul</w:t>
      </w:r>
      <w:r w:rsidR="00F22C02">
        <w:t>ando</w:t>
      </w:r>
      <w:r>
        <w:t xml:space="preserve"> en el siguiente orden. Para presentar, de izquierda</w:t>
      </w:r>
      <w:r w:rsidR="00F22C02" w:rsidRPr="00F22C02">
        <w:t xml:space="preserve"> </w:t>
      </w:r>
      <w:r w:rsidR="00F22C02">
        <w:t>a derecha</w:t>
      </w:r>
      <w:r>
        <w:t xml:space="preserve">, el profesor Alberto Papini, Licenciado en Economía y director del Instituto de Investigaciones Económicas y Sociales de la Facultad de Ciencias Económicas de la Universidad Católica de Santa Fe; la doctora </w:t>
      </w:r>
      <w:r w:rsidR="00F22C02">
        <w:t>S</w:t>
      </w:r>
      <w:r>
        <w:t>te</w:t>
      </w:r>
      <w:r w:rsidR="00F22C02">
        <w:t>l</w:t>
      </w:r>
      <w:r>
        <w:t>la Rodríguez, docente y directora del Doctorado y la Maestría en Administración Pública de la Facultad de Ciencias Económicas de la Universidad Nacional del Litoral y miembro de la Comisión de Administración Pública del Colegio de Graduados en Ciencias Económicas; el doctor Horacio Alesandr</w:t>
      </w:r>
      <w:r w:rsidR="00F22C02">
        <w:t>i</w:t>
      </w:r>
      <w:r>
        <w:t xml:space="preserve">a, decano de la Facultad de Ciencias Económicas de la Universidad Católica de Santa Fe; el doctor Bruno Rezzoagli, docente de </w:t>
      </w:r>
      <w:r w:rsidR="00343864">
        <w:t>est</w:t>
      </w:r>
      <w:r>
        <w:t xml:space="preserve">a Casa de Estudio y doctor en Aspectos Jurídicos y Económicos de la Corrupción por la Universidad de Salamanca; la </w:t>
      </w:r>
      <w:r w:rsidR="00343864">
        <w:t xml:space="preserve">magíster en Administración Pública </w:t>
      </w:r>
      <w:r>
        <w:t>Ma</w:t>
      </w:r>
      <w:r w:rsidR="00343864">
        <w:t>ría</w:t>
      </w:r>
      <w:r>
        <w:t xml:space="preserve"> Agustina López, colaboradora de la Comisión de Administración Pública del Colegio de Graduados en Ciencias Económicas y Contadora Fiscal del Tribunal de Cuentas de la Provincia de Santa Fe y la </w:t>
      </w:r>
      <w:r w:rsidR="00343864">
        <w:t>magíster</w:t>
      </w:r>
      <w:r>
        <w:t xml:space="preserve"> </w:t>
      </w:r>
      <w:r w:rsidR="00343864">
        <w:t xml:space="preserve">en Administración Pública </w:t>
      </w:r>
      <w:r>
        <w:t>Alfreda Salusso, Coordinadora de la Comisión Técnica del Sector Público de la Federación Argentina de Consejos Profesionales en Ciencias Económicas.</w:t>
      </w:r>
    </w:p>
    <w:p w14:paraId="0F6EEB6C" w14:textId="77777777" w:rsidR="00343864" w:rsidRDefault="00343864" w:rsidP="00EB45C7"/>
    <w:p w14:paraId="2D4A3BF1" w14:textId="77777777" w:rsidR="00343864" w:rsidRDefault="009B057F" w:rsidP="00494158">
      <w:pPr>
        <w:pStyle w:val="Ttulo1"/>
      </w:pPr>
      <w:bookmarkStart w:id="10" w:name="_Toc242430661"/>
      <w:r>
        <w:t>exposición del señor horacio alesandria</w:t>
      </w:r>
      <w:bookmarkEnd w:id="10"/>
    </w:p>
    <w:p w14:paraId="13EA5EC0" w14:textId="77777777" w:rsidR="00EB45C7" w:rsidRDefault="009B057F" w:rsidP="00EB45C7">
      <w:pPr>
        <w:tabs>
          <w:tab w:val="left" w:pos="709"/>
        </w:tabs>
      </w:pPr>
      <w:r w:rsidRPr="005229EE">
        <w:rPr>
          <w:b/>
        </w:rPr>
        <w:t>SR. COORDINADOR (Mejías):</w:t>
      </w:r>
      <w:r>
        <w:rPr>
          <w:bCs/>
        </w:rPr>
        <w:t xml:space="preserve"> </w:t>
      </w:r>
      <w:r w:rsidR="00EB45C7">
        <w:t>Hecha la presentación, comenzaremos el conversatorio con algunas preguntas.</w:t>
      </w:r>
    </w:p>
    <w:p w14:paraId="2141A932" w14:textId="77777777" w:rsidR="00EB45C7" w:rsidRDefault="00343864" w:rsidP="00343864">
      <w:r>
        <w:tab/>
      </w:r>
      <w:r w:rsidR="00EB45C7">
        <w:t xml:space="preserve">Vamos a iniciar con el magíster </w:t>
      </w:r>
      <w:r w:rsidR="00A64619">
        <w:t xml:space="preserve">Horacio </w:t>
      </w:r>
      <w:r w:rsidR="00EB45C7">
        <w:t>Alesandr</w:t>
      </w:r>
      <w:r>
        <w:t>i</w:t>
      </w:r>
      <w:r w:rsidR="00EB45C7">
        <w:t xml:space="preserve">a, </w:t>
      </w:r>
      <w:r w:rsidR="009B057F">
        <w:t xml:space="preserve">a </w:t>
      </w:r>
      <w:r w:rsidR="00EB45C7">
        <w:t>qu</w:t>
      </w:r>
      <w:r w:rsidR="009B057F">
        <w:t>i</w:t>
      </w:r>
      <w:r w:rsidR="00EB45C7">
        <w:t>e</w:t>
      </w:r>
      <w:r w:rsidR="009B057F">
        <w:t>n</w:t>
      </w:r>
      <w:r w:rsidR="00EB45C7">
        <w:t xml:space="preserve"> queremos preguntarle como para iniciar y dar un marco general abordando el título que nos convoca en este conversatorio. ¿Qué debería incorporar la futura Carta Orgánica para </w:t>
      </w:r>
      <w:r>
        <w:t>hac</w:t>
      </w:r>
      <w:r w:rsidR="00EB45C7">
        <w:t xml:space="preserve">er efectiva la </w:t>
      </w:r>
      <w:r>
        <w:t xml:space="preserve">autonomía económica y financiera </w:t>
      </w:r>
      <w:r w:rsidR="00EB45C7">
        <w:t xml:space="preserve">que reconoce la nueva Constitución Provincial en cuanto a la obtención de recursos, su administración y su control con el objetivo de garantizar los derechos consagrados en la Constitución Provincial y también en la Constitución Nacional? Así que dejamos a Horacio para que </w:t>
      </w:r>
      <w:r>
        <w:t xml:space="preserve">nos </w:t>
      </w:r>
      <w:r w:rsidR="00EB45C7">
        <w:t xml:space="preserve">responda a esta </w:t>
      </w:r>
      <w:r>
        <w:t xml:space="preserve">primera </w:t>
      </w:r>
      <w:r w:rsidR="00EB45C7">
        <w:t>pregunta.</w:t>
      </w:r>
    </w:p>
    <w:p w14:paraId="6F04948A" w14:textId="77777777" w:rsidR="00EB45C7" w:rsidRDefault="00EB45C7" w:rsidP="00EB45C7"/>
    <w:p w14:paraId="1DC366E0" w14:textId="77777777" w:rsidR="00EB45C7" w:rsidRDefault="00EB45C7" w:rsidP="00EB45C7">
      <w:r w:rsidRPr="00D71CBE">
        <w:rPr>
          <w:b/>
        </w:rPr>
        <w:t xml:space="preserve">SR. </w:t>
      </w:r>
      <w:r w:rsidR="00794554" w:rsidRPr="00794554">
        <w:rPr>
          <w:b/>
          <w:bCs/>
        </w:rPr>
        <w:t xml:space="preserve">HORACIO </w:t>
      </w:r>
      <w:r w:rsidRPr="00D71CBE">
        <w:rPr>
          <w:b/>
        </w:rPr>
        <w:t>ALESANDR</w:t>
      </w:r>
      <w:r w:rsidR="009B057F">
        <w:rPr>
          <w:b/>
        </w:rPr>
        <w:t>I</w:t>
      </w:r>
      <w:r w:rsidRPr="00D71CBE">
        <w:rPr>
          <w:b/>
        </w:rPr>
        <w:t>A:</w:t>
      </w:r>
      <w:r>
        <w:t xml:space="preserve"> Buenas tardes. En primer lugar, muchas gracias por la invitación y por la iniciativa del Concejo Municipal. Me parece muy saludable que de cara a este desafío que tiene la ciudad de dictar su Carta Orgánica a partir de la nueva Constitución de la Provincia, se generen estos ámbitos para discutir, para intercambiar ideas.</w:t>
      </w:r>
    </w:p>
    <w:p w14:paraId="6C4E52D9" w14:textId="77777777" w:rsidR="00EB45C7" w:rsidRDefault="00EB45C7" w:rsidP="00EB45C7">
      <w:r>
        <w:tab/>
        <w:t>Como bien decía Darío en la pregunta amplia que formuló, voy a poner un poco el énfasis en tres aspectos que me parece que la Carta Orgánica tendría que contemplar y que los futuros convencionales estatuyentes tendrían que incorporar.</w:t>
      </w:r>
    </w:p>
    <w:p w14:paraId="13CD46DF" w14:textId="77777777" w:rsidR="00EB45C7" w:rsidRDefault="00EB45C7" w:rsidP="00EB45C7">
      <w:pPr>
        <w:tabs>
          <w:tab w:val="left" w:pos="709"/>
        </w:tabs>
      </w:pPr>
      <w:r>
        <w:tab/>
        <w:t>Por un lado, consagrar el Régimen Municipal de Regiones y de Áreas Metropolitanas que la Constitución Provincial ya definió.</w:t>
      </w:r>
    </w:p>
    <w:p w14:paraId="45248C30" w14:textId="77777777" w:rsidR="00EB45C7" w:rsidRDefault="00EB45C7" w:rsidP="00EB45C7">
      <w:r>
        <w:tab/>
        <w:t xml:space="preserve">Por otro lado, bajar a la Carta Orgánica lo que tiene que ver con los derechos de los habitantes. Tanto la Constitución Nacional como la </w:t>
      </w:r>
      <w:r w:rsidR="0026763C">
        <w:t>P</w:t>
      </w:r>
      <w:r>
        <w:t>rovincial hacen referencia a estos derechos</w:t>
      </w:r>
      <w:r w:rsidR="00210927">
        <w:t>, y</w:t>
      </w:r>
      <w:r>
        <w:t xml:space="preserve">, la contracara de esos derechos, las obligaciones o qué debiera asumir el </w:t>
      </w:r>
      <w:r w:rsidR="00210927">
        <w:t>M</w:t>
      </w:r>
      <w:r>
        <w:t>unicipio en el ámbito de su competencia para dar respuesta o para contribuir a que sus ciudadanos alcancen o concreten esos derechos.</w:t>
      </w:r>
    </w:p>
    <w:p w14:paraId="2622E99A" w14:textId="77777777" w:rsidR="00EB45C7" w:rsidRDefault="00EB45C7" w:rsidP="00EB45C7">
      <w:r>
        <w:tab/>
        <w:t>Y finalmente, el tema del control. La Constitución Provincial, cuando habla de la estructura municipal, delimita tres actores centrales: Ejecutivo, Concejo y hace referencia al órgano de control externo. Así que ahí voy a hacer algunas referencias en ese sentido.</w:t>
      </w:r>
    </w:p>
    <w:p w14:paraId="24687C75" w14:textId="77777777" w:rsidR="00C51D2F" w:rsidRDefault="00EB45C7" w:rsidP="00EB45C7">
      <w:r>
        <w:tab/>
        <w:t xml:space="preserve">En materia de la consagración del régimen municipal, en lo que tiene que ver con la obtención de los recursos </w:t>
      </w:r>
      <w:r w:rsidR="00210927">
        <w:t>–</w:t>
      </w:r>
      <w:r>
        <w:t xml:space="preserve">la Constitución enuncia los distintos tipos de recursos con los que </w:t>
      </w:r>
      <w:r>
        <w:lastRenderedPageBreak/>
        <w:t xml:space="preserve">puede contar el </w:t>
      </w:r>
      <w:r w:rsidR="00210927">
        <w:t>M</w:t>
      </w:r>
      <w:r>
        <w:t>unicipio</w:t>
      </w:r>
      <w:r w:rsidR="00210927">
        <w:t>–</w:t>
      </w:r>
      <w:r>
        <w:t xml:space="preserve">, su administración, diría que la Carta Orgánica tendría que tener una bajada similar a lo que tiene la Constitución Provincial en su </w:t>
      </w:r>
      <w:r w:rsidR="00210927">
        <w:t>a</w:t>
      </w:r>
      <w:r>
        <w:t>rtículo 8, cuando hace referencia a cómo va a solventar los gastos que</w:t>
      </w:r>
      <w:r w:rsidR="00210927" w:rsidRPr="00210927">
        <w:t xml:space="preserve"> </w:t>
      </w:r>
      <w:r w:rsidR="00210927">
        <w:t>tiene la Provincia</w:t>
      </w:r>
      <w:r>
        <w:t xml:space="preserve">, en ese caso </w:t>
      </w:r>
      <w:r w:rsidR="00210927">
        <w:t>hace una enumeración e</w:t>
      </w:r>
      <w:r>
        <w:t xml:space="preserve">l </w:t>
      </w:r>
      <w:r w:rsidR="00210927">
        <w:t>artículo</w:t>
      </w:r>
      <w:r w:rsidR="00C51D2F">
        <w:t>,</w:t>
      </w:r>
      <w:r>
        <w:t xml:space="preserve"> y me parece que también tiene que plasmarse en la Carta Orgánica lo que contempla el </w:t>
      </w:r>
      <w:r w:rsidR="00C51D2F">
        <w:t xml:space="preserve">artículo </w:t>
      </w:r>
      <w:r>
        <w:t>156 de la Constitución cuando habla de la estructura de los recursos que integran el tesoro municipal.</w:t>
      </w:r>
    </w:p>
    <w:p w14:paraId="577B613B" w14:textId="77777777" w:rsidR="00EB45C7" w:rsidRDefault="00EB45C7" w:rsidP="00EB45C7">
      <w:r>
        <w:tab/>
        <w:t xml:space="preserve">El segundo aspecto en el que me voy a detener un poco más, que tiene que ver con esto de bajar a la Carta Orgánica los derechos que tanto la Constitución Nacional como la </w:t>
      </w:r>
      <w:r w:rsidR="00063D82">
        <w:t>P</w:t>
      </w:r>
      <w:r>
        <w:t xml:space="preserve">rovincial contemplan, me parece que es muy importante y además porque los municipios están llamados, me parece, a tener un rol central en este tema. Me refiero a lo que nos dice la Constitución Nacional en su </w:t>
      </w:r>
      <w:r w:rsidR="00C51D2F">
        <w:t>a</w:t>
      </w:r>
      <w:r>
        <w:t>rtículo 41 cuando habla del derecho de los habitantes a un ambiente sano. Ahí aparece, no está dicho</w:t>
      </w:r>
      <w:r w:rsidR="00794554">
        <w:t>,</w:t>
      </w:r>
      <w:r>
        <w:t xml:space="preserve"> pero subyace un concepto que es el de desarrollo sostenible, cuando habla del derecho que tenemos a un ambiente sano</w:t>
      </w:r>
      <w:r w:rsidR="00794554">
        <w:t>,</w:t>
      </w:r>
      <w:r>
        <w:t xml:space="preserve"> pero sin comprometer a las generaciones futuras. Habla también de la obligación que tiene de re</w:t>
      </w:r>
      <w:r w:rsidR="00063D82">
        <w:t>com</w:t>
      </w:r>
      <w:r>
        <w:t xml:space="preserve">poner aquel que </w:t>
      </w:r>
      <w:r w:rsidR="00063D82">
        <w:t>produce</w:t>
      </w:r>
      <w:r>
        <w:t xml:space="preserve"> un daño y obviamente después habla de la responsabilidad que tiene en este caso el Estado Nacional.</w:t>
      </w:r>
    </w:p>
    <w:p w14:paraId="334DEE46" w14:textId="77777777" w:rsidR="00EB45C7" w:rsidRDefault="00EB45C7" w:rsidP="00EB45C7">
      <w:r>
        <w:tab/>
        <w:t xml:space="preserve">La Constitución Provincial replica, diría, ese </w:t>
      </w:r>
      <w:r w:rsidR="00C51D2F">
        <w:t>a</w:t>
      </w:r>
      <w:r>
        <w:t xml:space="preserve">rtículo 41 en su </w:t>
      </w:r>
      <w:r w:rsidR="00C51D2F">
        <w:t>a</w:t>
      </w:r>
      <w:r>
        <w:t>rtículo 33 cuando habla también de los derechos, es muy similar el texto. También aparece ahí, habla de la cuestión intergeneracional, sigue estando presente ese concepto de desarrollo sostenible.</w:t>
      </w:r>
      <w:r w:rsidR="00FD0423">
        <w:t xml:space="preserve"> </w:t>
      </w:r>
      <w:r>
        <w:t>Y ahí</w:t>
      </w:r>
      <w:r w:rsidR="00FD0423">
        <w:t>,</w:t>
      </w:r>
      <w:r>
        <w:t xml:space="preserve"> una referencia</w:t>
      </w:r>
      <w:r w:rsidR="00063D82">
        <w:t>,</w:t>
      </w:r>
      <w:r>
        <w:t xml:space="preserve"> cuando habla de los actores que son responsables de eso menciona tres actores</w:t>
      </w:r>
      <w:r w:rsidR="00FD0423">
        <w:t>,</w:t>
      </w:r>
      <w:r>
        <w:t xml:space="preserve"> y a mí juicio</w:t>
      </w:r>
      <w:r w:rsidR="00FD0423">
        <w:t>,</w:t>
      </w:r>
      <w:r>
        <w:t xml:space="preserve"> quizás</w:t>
      </w:r>
      <w:r w:rsidR="00FD0423">
        <w:t>,</w:t>
      </w:r>
      <w:r>
        <w:t xml:space="preserve"> también tendría que haber estado el Estado </w:t>
      </w:r>
      <w:r w:rsidR="00FD0423">
        <w:t>M</w:t>
      </w:r>
      <w:r>
        <w:t>unicipal</w:t>
      </w:r>
      <w:r w:rsidR="00FD0423">
        <w:t>.</w:t>
      </w:r>
      <w:r>
        <w:t xml:space="preserve"> </w:t>
      </w:r>
      <w:r w:rsidR="00FD0423">
        <w:t>Habla –p</w:t>
      </w:r>
      <w:r>
        <w:t xml:space="preserve">ermítanme que se los lea, </w:t>
      </w:r>
      <w:r w:rsidR="00F8587C">
        <w:t xml:space="preserve">el artículo 33–, </w:t>
      </w:r>
      <w:r>
        <w:t xml:space="preserve">primero el concepto de ambiente sano, desarrollo sostenible y dice: "Su cuidado constituye una responsabilidad compartida entre la </w:t>
      </w:r>
      <w:r w:rsidR="00F8587C">
        <w:t>P</w:t>
      </w:r>
      <w:r>
        <w:t>rovincia, la ciudadanía y los sectores productivos". Bueno, creo que el actor local, el gobierno local también es central en esto porque, en el ámbito de su competencia, tiene que regular, por ejemplo, el desarrollo de la actividad económica que presten distintos actores.</w:t>
      </w:r>
    </w:p>
    <w:p w14:paraId="4FBAC51A" w14:textId="77777777" w:rsidR="00EB45C7" w:rsidRDefault="00EB45C7" w:rsidP="00EB45C7">
      <w:r>
        <w:tab/>
        <w:t>Y</w:t>
      </w:r>
      <w:r w:rsidR="00F8587C">
        <w:t>,</w:t>
      </w:r>
      <w:r>
        <w:t xml:space="preserve"> digo, esto me parece que es central porque los municipios hoy en nuestra estructura, en nuestro tercer nivel, son los que están próximos a la gente y además porque los números dicen que en el año 2050 seremos 10.000 millones de habitantes, 85% va a vivir en países en desarrollo como los nuestros, y de esos 8.500 millones, 7.000 vamos a vivir en ciudades. Y según Naciones Unidas, esos 7.000 vamos a estar ocupando el 3% del territorio, lo cual habla de una alta concentración de la población.</w:t>
      </w:r>
    </w:p>
    <w:p w14:paraId="4B284FD6" w14:textId="77777777" w:rsidR="00EB45C7" w:rsidRDefault="00F8587C" w:rsidP="00F8587C">
      <w:r>
        <w:tab/>
        <w:t>Y</w:t>
      </w:r>
      <w:r w:rsidR="00EB45C7">
        <w:t xml:space="preserve"> son los municipios los que consumen el 75% de la energía y generan el 80% de las emisiones de gases efecto invernadero, claramente ahí, con ese diagnóstico, el rol de los gobiernos locales es central. Entonces, así como las dos </w:t>
      </w:r>
      <w:r w:rsidR="009C4827">
        <w:t>C</w:t>
      </w:r>
      <w:r w:rsidR="00EB45C7">
        <w:t>onstituciones</w:t>
      </w:r>
      <w:r w:rsidR="009C4827">
        <w:t>,</w:t>
      </w:r>
      <w:r w:rsidR="00EB45C7">
        <w:t xml:space="preserve"> Nación y Provincia</w:t>
      </w:r>
      <w:r w:rsidR="009C4827">
        <w:t>,</w:t>
      </w:r>
      <w:r w:rsidR="00EB45C7">
        <w:t xml:space="preserve"> hablan de esos derechos que tienen los habitantes, la Carta Orgánica me parece que también lo tiene que reflejar.</w:t>
      </w:r>
    </w:p>
    <w:p w14:paraId="648B92F7" w14:textId="77777777" w:rsidR="00EB45C7" w:rsidRDefault="00EB45C7" w:rsidP="00EB45C7">
      <w:r>
        <w:tab/>
        <w:t xml:space="preserve">Hice referencia al artículo 33, la Constitución sigue con el artículo 34 que, fundamentalmente, hace hincapié en </w:t>
      </w:r>
      <w:r w:rsidR="009C4827">
        <w:t xml:space="preserve">el </w:t>
      </w:r>
      <w:r>
        <w:t xml:space="preserve">agua, el artículo 35 que habla del transporte y, </w:t>
      </w:r>
      <w:r w:rsidR="009C4827">
        <w:t>un poco</w:t>
      </w:r>
      <w:r>
        <w:t xml:space="preserve">, la obligación o el compromiso </w:t>
      </w:r>
      <w:r w:rsidR="009C4827">
        <w:t>que</w:t>
      </w:r>
      <w:r>
        <w:t xml:space="preserve"> la Constitución </w:t>
      </w:r>
      <w:r w:rsidR="009C4827">
        <w:t xml:space="preserve">le </w:t>
      </w:r>
      <w:r w:rsidR="002D7E8D">
        <w:t>asigna</w:t>
      </w:r>
      <w:r w:rsidR="009C4827">
        <w:t xml:space="preserve"> a</w:t>
      </w:r>
      <w:r>
        <w:t xml:space="preserve">l Gobierno Provincial es el de tutelar o impulsar que estos servicios o estos recursos, se utilicen de manera sostenible, pero claramente eso pasa en el ámbito local, en el ámbito de una ciudad. Entonces a mí me parece que esos derechos que </w:t>
      </w:r>
      <w:r w:rsidR="009F5532">
        <w:t xml:space="preserve">mencionan </w:t>
      </w:r>
      <w:r>
        <w:t xml:space="preserve">ambas constituciones </w:t>
      </w:r>
      <w:r w:rsidR="009F5532">
        <w:t>–reitero</w:t>
      </w:r>
      <w:r>
        <w:t>, la Provincial en los artículos 33, 34, 35 y siguientes</w:t>
      </w:r>
      <w:r w:rsidR="009F5532">
        <w:t>–,</w:t>
      </w:r>
      <w:r>
        <w:t xml:space="preserve"> deberían estar en la Carta Orgánica.</w:t>
      </w:r>
    </w:p>
    <w:p w14:paraId="5991FFD8" w14:textId="77777777" w:rsidR="00EB45C7" w:rsidRDefault="00EB45C7" w:rsidP="00EB45C7">
      <w:r>
        <w:tab/>
        <w:t>Por otra parte, la contracara de esto es la responsabilidad que tenemos como Municipio de garantizar que los servicios que prestemos: recolección de residuos, transporte,</w:t>
      </w:r>
      <w:r w:rsidR="002D7E8D">
        <w:t xml:space="preserve"> etc.,</w:t>
      </w:r>
      <w:r>
        <w:t xml:space="preserve"> tengan sostenibilidad</w:t>
      </w:r>
      <w:r w:rsidR="002D7E8D">
        <w:t>.</w:t>
      </w:r>
      <w:r>
        <w:t xml:space="preserve"> </w:t>
      </w:r>
      <w:r w:rsidR="002D7E8D">
        <w:t>Y</w:t>
      </w:r>
      <w:r>
        <w:t xml:space="preserve"> cuando hacía referencia a cuando habla de régimen municipal y del tema de región y de áreas, también ahí la Provincia dice que va a impulsar la constitución de regiones y demás, y cuando habla en el artículo 156 de que los </w:t>
      </w:r>
      <w:r w:rsidR="002E2422">
        <w:t>m</w:t>
      </w:r>
      <w:r>
        <w:t xml:space="preserve">unicipios </w:t>
      </w:r>
      <w:r w:rsidR="002E2422">
        <w:t>“</w:t>
      </w:r>
      <w:r>
        <w:t xml:space="preserve">pueden”, yo creo que los </w:t>
      </w:r>
      <w:r w:rsidR="002E2422">
        <w:t>m</w:t>
      </w:r>
      <w:r>
        <w:t xml:space="preserve">unicipios “deben”, por una cuestión de escala, por una cuestión de lograr economías efecto sinergia y claramente hay servicios, ya se está viendo hoy que hay muchos servicios: el </w:t>
      </w:r>
      <w:r>
        <w:lastRenderedPageBreak/>
        <w:t xml:space="preserve">transporte, la recolección de residuos, que ganan en economía, ganan en escala si se prestan con un área central, un ente que excede los límites de un </w:t>
      </w:r>
      <w:r w:rsidR="002E2422">
        <w:t>m</w:t>
      </w:r>
      <w:r>
        <w:t>unicipio.</w:t>
      </w:r>
    </w:p>
    <w:p w14:paraId="5110F3CF" w14:textId="77777777" w:rsidR="00EB45C7" w:rsidRDefault="00EB45C7" w:rsidP="00EB45C7">
      <w:r>
        <w:tab/>
        <w:t xml:space="preserve">Ahí me parece que es importante que estos derechos aparezcan y, por otro lado, la Constitución Provincial de 1949 en adelante habla de la articulación entre Provincia y </w:t>
      </w:r>
      <w:r w:rsidR="002E2422">
        <w:t>m</w:t>
      </w:r>
      <w:r>
        <w:t>unicipios, entre Provincia y áreas, es decir, que eso, también, me parece que tiene que estar en la Carta Orgánica.</w:t>
      </w:r>
    </w:p>
    <w:p w14:paraId="12662D16" w14:textId="77777777" w:rsidR="00EB45C7" w:rsidRDefault="00EB45C7" w:rsidP="00EB45C7">
      <w:r>
        <w:tab/>
        <w:t>Respecto a este tema, después, si hay inquietudes y tiempo podemos profundizar.</w:t>
      </w:r>
    </w:p>
    <w:p w14:paraId="74DC5325" w14:textId="77777777" w:rsidR="00EB45C7" w:rsidRDefault="00EB45C7" w:rsidP="00EB45C7">
      <w:r>
        <w:tab/>
        <w:t xml:space="preserve">El último aspecto al que quisiera hacer referencia es respecto al organismo de control, el tercer actor que la Constitución reserva para la estructura municipal, Departamento Ejecutivo, Concejo y hace referencia al órgano de control externo. Aquí, Santa Fe tiene algunos deberes ya hechos, Santa Fe tiene un Tribunal de Cuentas constituido, está por ordenanza, claramente, así como el órgano de control a nivel provincial que es el Tribunal de Cuentas tiene rango constitucional, entiendo que sería saludable que el Tribunal de Cuentas Municipal tenga rango y sea elevado a </w:t>
      </w:r>
      <w:r w:rsidR="00357D36">
        <w:t xml:space="preserve">la </w:t>
      </w:r>
      <w:r>
        <w:t xml:space="preserve">Carta Orgánica y no a ordenanza como está actualmente, es decir que por un lado la Carta Orgánica debería tener al Tribunal de Cuentas como un órgano constituido y por otro lado, como decía, Santa Fe ya tiene los deberes hechos; en modelos de control básicamente hay dos tipos, por un lado está la </w:t>
      </w:r>
      <w:r w:rsidR="00F3373D">
        <w:t>A</w:t>
      </w:r>
      <w:r>
        <w:t>uditoría</w:t>
      </w:r>
      <w:r w:rsidR="00F3373D">
        <w:t>,</w:t>
      </w:r>
      <w:r>
        <w:t xml:space="preserve"> que tiene determinadas características</w:t>
      </w:r>
      <w:r w:rsidR="00F3373D">
        <w:t>,</w:t>
      </w:r>
      <w:r>
        <w:t xml:space="preserve"> y por otro lado está el </w:t>
      </w:r>
      <w:r w:rsidR="00F3373D">
        <w:t>Tribunal de Cuentas</w:t>
      </w:r>
      <w:r>
        <w:t xml:space="preserve">, </w:t>
      </w:r>
      <w:r w:rsidR="00F3373D">
        <w:t xml:space="preserve">eso </w:t>
      </w:r>
      <w:r>
        <w:t xml:space="preserve">responde a dos modelos de control, para no hacer historia, pero, claramente, Santa Fe eligió y en mi opinión correctamente, yo creo que los Tribunales de Cuentas tienen competencia en materia de control que son mejores o exceden a las atribuciones que tiene un órgano como la </w:t>
      </w:r>
      <w:r w:rsidR="00F3373D">
        <w:t>A</w:t>
      </w:r>
      <w:r>
        <w:t>uditoría.</w:t>
      </w:r>
    </w:p>
    <w:p w14:paraId="436EAE73" w14:textId="77777777" w:rsidR="00EB45C7" w:rsidRDefault="00EB45C7" w:rsidP="00EB45C7">
      <w:r>
        <w:tab/>
        <w:t>Entonces, claramente, la Carta Orgánica debe incorporar al Tribunal de Cuentas como órgano de control externo, en primer lugar, y lo otro que me parece que debería definir la Carta Orgánica es la forma de selección, aquí hay distintas alternativas, quizás la forma más extendida en la designación de vocales en los tribunales de cuentas es</w:t>
      </w:r>
      <w:r w:rsidR="00F3373D">
        <w:t>:</w:t>
      </w:r>
      <w:r>
        <w:t xml:space="preserve"> propone el Ejecutivo y convalida el órgano legislativo. Eso pasa en la Provincia y también en el ámbito de la Municipalidad de Santa Fe. Si nos vamos al modelo nacional, que es de </w:t>
      </w:r>
      <w:r w:rsidR="006702AD">
        <w:t>A</w:t>
      </w:r>
      <w:r>
        <w:t>uditoría,</w:t>
      </w:r>
      <w:r w:rsidR="00627670">
        <w:t xml:space="preserve"> bueno,</w:t>
      </w:r>
      <w:r>
        <w:t xml:space="preserve"> ahí hay un formato de elección distinto, que es competencia del órgano legislativo. </w:t>
      </w:r>
      <w:r w:rsidR="00627670">
        <w:t>E</w:t>
      </w:r>
      <w:r w:rsidR="006F269D">
        <w:t>so tiene que ver con que</w:t>
      </w:r>
      <w:r w:rsidR="00024F84">
        <w:t>,</w:t>
      </w:r>
      <w:r w:rsidR="006F269D">
        <w:t xml:space="preserve"> en el caso de la </w:t>
      </w:r>
      <w:r w:rsidR="006702AD">
        <w:t>A</w:t>
      </w:r>
      <w:r w:rsidR="006F269D">
        <w:t>uditoría</w:t>
      </w:r>
      <w:r w:rsidR="00627670">
        <w:t xml:space="preserve"> depende del Poder Legislativo cosa que, a </w:t>
      </w:r>
      <w:r>
        <w:t>mi juicio</w:t>
      </w:r>
      <w:r w:rsidR="00155743">
        <w:t>,</w:t>
      </w:r>
      <w:r>
        <w:t xml:space="preserve"> no está bien</w:t>
      </w:r>
      <w:r w:rsidR="00155743">
        <w:t>,</w:t>
      </w:r>
      <w:r>
        <w:t xml:space="preserve"> no es saludable para la independencia de los organismos de control. Pero claramente ahí hay un rol en la designación por parte del Poder Legislativo, en primer lugar, y de la oposición, en segundo lugar.</w:t>
      </w:r>
    </w:p>
    <w:p w14:paraId="08273CEF" w14:textId="77777777" w:rsidR="00EB45C7" w:rsidRDefault="00EB45C7" w:rsidP="00EB45C7">
      <w:r>
        <w:tab/>
        <w:t xml:space="preserve">Entonces, quizás, si queremos tomar algo de ese modelo de </w:t>
      </w:r>
      <w:r w:rsidR="00155743">
        <w:t xml:space="preserve">la </w:t>
      </w:r>
      <w:r>
        <w:t xml:space="preserve">Nación, la designación de los miembros del Tribunal de Cuentas por parte de la primera y segunda minoría de la oposición en el Concejo podría ser una alternativa: 3 miembros; 2 elegidos por la oposición, primera y segunda minoría del Concejo, y un tercer miembro designado a propuesta del Departamento Ejecutivo. Esa es una alternativa. Y hay otro modelo de designación, menos extendido, pero del que en la Argentina hay casos, que es el de designación por </w:t>
      </w:r>
      <w:r w:rsidR="006F269D">
        <w:t xml:space="preserve">el </w:t>
      </w:r>
      <w:r>
        <w:t xml:space="preserve">voto popular; en este esquema se someten a elección como cualquier otro cargo electivo, ya sea un cargo ejecutivo </w:t>
      </w:r>
      <w:r w:rsidR="00155743">
        <w:t xml:space="preserve">o como </w:t>
      </w:r>
      <w:r>
        <w:t>legisla</w:t>
      </w:r>
      <w:r w:rsidR="00155743">
        <w:t>dor</w:t>
      </w:r>
      <w:r>
        <w:t>. Estas son las 3 variantes. La primera es la más extendida; la segunda me parece que podría ser para pensar</w:t>
      </w:r>
      <w:r w:rsidR="002A2E88">
        <w:t>, c</w:t>
      </w:r>
      <w:r>
        <w:t>reo que ayuda al tema de la transparencia</w:t>
      </w:r>
      <w:r w:rsidR="002A2E88">
        <w:t>,</w:t>
      </w:r>
      <w:r>
        <w:t xml:space="preserve"> que controle alguien distinto de quien es oficialismo en ese momento. Es una alternativa.</w:t>
      </w:r>
    </w:p>
    <w:p w14:paraId="6459576B" w14:textId="77777777" w:rsidR="00EB45C7" w:rsidRDefault="00EB45C7" w:rsidP="00EB45C7">
      <w:r>
        <w:tab/>
        <w:t xml:space="preserve">Y, por último, solamente una pequeña referencia. </w:t>
      </w:r>
      <w:r w:rsidR="002A2E88">
        <w:t>L</w:t>
      </w:r>
      <w:r>
        <w:t xml:space="preserve">a </w:t>
      </w:r>
      <w:r w:rsidR="002A2E88">
        <w:t>reforma c</w:t>
      </w:r>
      <w:r>
        <w:t>onstituci</w:t>
      </w:r>
      <w:r w:rsidR="002A2E88">
        <w:t>onal</w:t>
      </w:r>
      <w:r>
        <w:t xml:space="preserve"> </w:t>
      </w:r>
      <w:r w:rsidR="002A2E88">
        <w:t xml:space="preserve">creo que </w:t>
      </w:r>
      <w:r>
        <w:t xml:space="preserve">corrigió algo </w:t>
      </w:r>
      <w:r w:rsidR="002A2E88">
        <w:t>que tiene que ver</w:t>
      </w:r>
      <w:r>
        <w:t xml:space="preserve"> con la ubicación del Tribunal de Cuentas en la estructura de la Constitución. En la Constitución de 1962, cuando miramos dónde estaba ubicado el Tribunal de Cuentas, aparecía después de Fiscalía de Estado. Entonces se daba el debate sobre si dependía o si era parte del Poder Ejecutivo. En algún momento, hablando con algún convencional constituyente de ese momento, me decía: “Y sí, la verdad es que no teníamos muy claro dónde ponerlo</w:t>
      </w:r>
      <w:r w:rsidR="00DC2AD4">
        <w:t>,</w:t>
      </w:r>
      <w:r>
        <w:t xml:space="preserve"> </w:t>
      </w:r>
      <w:r w:rsidR="00DC2AD4">
        <w:t>l</w:t>
      </w:r>
      <w:r>
        <w:t>os tiempos</w:t>
      </w:r>
      <w:r w:rsidR="00DC2AD4">
        <w:t>,</w:t>
      </w:r>
      <w:r>
        <w:t xml:space="preserve"> la consolidación de la democracia no estaba muy firme y sentíamos ruido de botas y de tambores. Así que, bueno, decidimos ponerlo ahí y terminamos </w:t>
      </w:r>
      <w:r>
        <w:lastRenderedPageBreak/>
        <w:t>el debate”. Bueno, hoy la Constitución Provincial claramente lo está poniendo como un órgano extrapoder. Me parece que ahí mejoramos la ubicación.</w:t>
      </w:r>
    </w:p>
    <w:p w14:paraId="527B7F5C" w14:textId="77777777" w:rsidR="00EB45C7" w:rsidRDefault="00EB45C7" w:rsidP="00EB45C7">
      <w:r>
        <w:tab/>
        <w:t xml:space="preserve">Diría que esos son los </w:t>
      </w:r>
      <w:r w:rsidR="00DC2AD4">
        <w:t>tres</w:t>
      </w:r>
      <w:r>
        <w:t xml:space="preserve"> grandes temas que me parece que la Carta Orgánica Municipal debiera t</w:t>
      </w:r>
      <w:r w:rsidR="002A2E88">
        <w:t>ene</w:t>
      </w:r>
      <w:r w:rsidR="00DC2AD4">
        <w:t>r</w:t>
      </w:r>
      <w:r>
        <w:t>. Gracias.</w:t>
      </w:r>
    </w:p>
    <w:p w14:paraId="66D1BDF1" w14:textId="77777777" w:rsidR="00EB45C7" w:rsidRDefault="00EB45C7" w:rsidP="002A2E88">
      <w:pPr>
        <w:pStyle w:val="ACOTACIN"/>
      </w:pPr>
      <w:r>
        <w:t>-aplausos.</w:t>
      </w:r>
    </w:p>
    <w:p w14:paraId="1770B85F" w14:textId="77777777" w:rsidR="00EB45C7" w:rsidRDefault="00EB45C7" w:rsidP="00EB45C7"/>
    <w:p w14:paraId="5A5DC49D" w14:textId="77777777" w:rsidR="00794554" w:rsidRDefault="00794554" w:rsidP="00494158">
      <w:pPr>
        <w:pStyle w:val="Ttulo1"/>
      </w:pPr>
      <w:bookmarkStart w:id="11" w:name="_Toc242430662"/>
      <w:r>
        <w:t>exposición de la señora STELLA RODRÍGUEZ</w:t>
      </w:r>
      <w:bookmarkEnd w:id="11"/>
    </w:p>
    <w:p w14:paraId="5A4CAC66" w14:textId="77777777" w:rsidR="00EB45C7" w:rsidRDefault="00EB45C7" w:rsidP="00EB45C7">
      <w:r>
        <w:rPr>
          <w:b/>
          <w:bCs/>
        </w:rPr>
        <w:t>SR. COORDINADOR (Mejías):</w:t>
      </w:r>
      <w:r w:rsidR="00794554">
        <w:t xml:space="preserve"> </w:t>
      </w:r>
      <w:r>
        <w:t>Gracias, Horacio. A continuación, sin seguir tanto el orden de los oradores, voy a formularle una pregunta a Stella: con respecto a la Ley de Municipios Nº 14.436, en cuyo Título IV se habla sobre la Administración Financiera, ¿cuál sería tu opinión respecto de los conceptos que deberían abordarse y los alcances que deberían incorporarse y debatirse dentro de la Carta Orgánica</w:t>
      </w:r>
      <w:r w:rsidR="00D3268A">
        <w:t>?</w:t>
      </w:r>
      <w:r w:rsidR="00794554">
        <w:t xml:space="preserve">, </w:t>
      </w:r>
      <w:r w:rsidR="00D3268A">
        <w:t>¿</w:t>
      </w:r>
      <w:r>
        <w:t>qué podría estar dentro del reglamento?</w:t>
      </w:r>
    </w:p>
    <w:p w14:paraId="4A7EBE70" w14:textId="77777777" w:rsidR="00EB45C7" w:rsidRDefault="00EB45C7" w:rsidP="00EB45C7"/>
    <w:p w14:paraId="7B5CB26A" w14:textId="77777777" w:rsidR="00EB45C7" w:rsidRDefault="00EB45C7" w:rsidP="00EB45C7">
      <w:r>
        <w:rPr>
          <w:b/>
          <w:bCs/>
        </w:rPr>
        <w:t xml:space="preserve">SRA. </w:t>
      </w:r>
      <w:bookmarkStart w:id="12" w:name="_Hlk241837278"/>
      <w:r>
        <w:rPr>
          <w:b/>
          <w:bCs/>
        </w:rPr>
        <w:t>STELLA RODRÍGUEZ</w:t>
      </w:r>
      <w:bookmarkEnd w:id="12"/>
      <w:r>
        <w:rPr>
          <w:b/>
          <w:bCs/>
        </w:rPr>
        <w:t>:</w:t>
      </w:r>
      <w:r>
        <w:t xml:space="preserve"> Muchísimas gracias por el espacio, por la posibilidad de intercambiar opiniones o presentar distintos aspectos que puedan ser de utilidad en todo este proceso.</w:t>
      </w:r>
    </w:p>
    <w:p w14:paraId="2E3583A5" w14:textId="77777777" w:rsidR="00EB45C7" w:rsidRDefault="00EB45C7" w:rsidP="00EB45C7">
      <w:r>
        <w:tab/>
        <w:t>La Constitución Provincial habla de la necesidad, de la obligatoriedad, del dictado de la Carta Orgánica para determinados municipios, y nuestra ciudad va a hacer uso de esa posibilidad. La norma dice que tiene que contener aspectos vinculados con la organización de la Administración Pública local, como dijo Horacio, con sus deberes, atribuciones y competencias, y habla también de mecanismos de democracia directa y participación ciudadana.</w:t>
      </w:r>
    </w:p>
    <w:p w14:paraId="56082396" w14:textId="77777777" w:rsidR="00EB45C7" w:rsidRDefault="00EB45C7" w:rsidP="00EB45C7">
      <w:r>
        <w:tab/>
        <w:t xml:space="preserve">Hay otra ley posterior, la Ley Provincial Nº 14.436, que determinó un régimen para los municipios, donde se establece que esta norma va a ser de aplicación supletoria para aquellos </w:t>
      </w:r>
      <w:r w:rsidR="00D3268A">
        <w:t xml:space="preserve">municipios </w:t>
      </w:r>
      <w:r>
        <w:t>que hayan dictado sus cartas orgánicas y no hayan previsto asuntos regulados en la Ley. Entonces, ¿qué aspectos debería, a mi entender, contemplar la norma</w:t>
      </w:r>
      <w:r w:rsidR="00D3268A">
        <w:t>, l</w:t>
      </w:r>
      <w:r>
        <w:t xml:space="preserve">a Carta Orgánica a dictar? Yo lo pienso desde </w:t>
      </w:r>
      <w:r w:rsidR="00D3268A">
        <w:t>dos</w:t>
      </w:r>
      <w:r>
        <w:t xml:space="preserve"> aspectos: hay cuestiones que sí o sí tiene que contemplar, y hay otros aspectos que estarán sujetos a debate, sobre cómo los tiene que contemplar.</w:t>
      </w:r>
    </w:p>
    <w:p w14:paraId="114A18BF" w14:textId="77777777" w:rsidR="00EB45C7" w:rsidRDefault="00EB45C7" w:rsidP="00EB45C7">
      <w:r>
        <w:tab/>
        <w:t xml:space="preserve">Si pensamos que la Carta Orgánica tiene un principio de rigidez, las normas que se contemplen en la Carta Orgánica van a ser normas más pétreas, mucho más difíciles de modificar. Aquí también hay una cuestión de criterio: qué vamos a considerar en la Carta Orgánica y qué aspectos conviene que sean dejados, por ejemplo, para la otra norma que hay que dictar, la norma complementaria, que es </w:t>
      </w:r>
      <w:r w:rsidR="00BD5D8B">
        <w:t>una norma</w:t>
      </w:r>
      <w:r>
        <w:t xml:space="preserve"> de Administración Financiera. Entonces, ahí hay un límite como para pensar qué cosas contemplamos en cada una de estas dos normativas.</w:t>
      </w:r>
    </w:p>
    <w:p w14:paraId="62A41666" w14:textId="77777777" w:rsidR="00EB45C7" w:rsidRDefault="00EB45C7" w:rsidP="00EB45C7">
      <w:r>
        <w:tab/>
        <w:t xml:space="preserve">Algunas cosas que sí o sí, a mi criterio, tienen que estar: el poder de imposición local y sus alcances </w:t>
      </w:r>
      <w:r w:rsidR="00BD5D8B">
        <w:t>–</w:t>
      </w:r>
      <w:r>
        <w:t>después se va a hablar de ese tema</w:t>
      </w:r>
      <w:r w:rsidR="00BD5D8B">
        <w:t>–</w:t>
      </w:r>
      <w:r>
        <w:t>, las atribuciones del Departamento Ejecutivo y del Concejo en cuestiones de Administración Financiera. Principio: el Departamento Ejecutivo ejerce la jefatura de la Administración Municipal, entonces, ese aspecto tiene que estar contemplado en la Carta Orgánica. Ciclo presupuestario, es decir, cuándo vamos a presentar el presupuesto. ¿El 15 de noviembre, como establece la ley?, ¿antes?, ¿después?, ¿qué fecha?, ¿cuál sería la fecha conveniente para pensar? Si la Provincia presenta el presupuesto, conforme a sus normas, el 31 de octubre, antes de esa fecha el Municipio no va a conocer los recursos con los que va a contar, con lo cual, evidentemente, tiene que ser en una fecha posterior</w:t>
      </w:r>
      <w:r w:rsidR="00BD5D8B">
        <w:t>.</w:t>
      </w:r>
      <w:r>
        <w:t xml:space="preserve"> </w:t>
      </w:r>
      <w:r w:rsidR="00BD5D8B">
        <w:t>P</w:t>
      </w:r>
      <w:r>
        <w:t>ero</w:t>
      </w:r>
      <w:r w:rsidR="00BD5D8B">
        <w:t>,</w:t>
      </w:r>
      <w:r>
        <w:t xml:space="preserve"> ¿qué tan posterior? </w:t>
      </w:r>
      <w:r w:rsidR="00BD5D8B">
        <w:t>E</w:t>
      </w:r>
      <w:r>
        <w:t xml:space="preserve">l </w:t>
      </w:r>
      <w:r w:rsidR="00BD5D8B">
        <w:t xml:space="preserve">tiempo </w:t>
      </w:r>
      <w:r>
        <w:t>suficiente como para dar lugar a la discusión y aprobación</w:t>
      </w:r>
      <w:r w:rsidR="00BD5D8B">
        <w:t>.</w:t>
      </w:r>
      <w:r>
        <w:t xml:space="preserve"> </w:t>
      </w:r>
      <w:r w:rsidR="00BD5D8B">
        <w:t>Entonces</w:t>
      </w:r>
      <w:r>
        <w:t>, este es un tema a dilucidar.</w:t>
      </w:r>
    </w:p>
    <w:p w14:paraId="4BFC3E0A" w14:textId="77777777" w:rsidR="00EB45C7" w:rsidRDefault="00EB45C7" w:rsidP="00EB45C7">
      <w:r>
        <w:tab/>
        <w:t xml:space="preserve">¿Quién presenta el presupuesto? El Departamento Ejecutivo Municipal. ¿Quién lo tiene que aprobar? El Concejo Municipal. ¿Y qué pasa si no se aprueba? ¿Qué figura vamos a adoptar? ¿Vamos a ir a una reconducción presupuestaria? Y si vamos hacia allí, ¿qué tipo de reconducción presupuestaria? Hay muchos ejemplos, hasta podría ser una aprobación tácita. </w:t>
      </w:r>
      <w:r w:rsidR="0011409A">
        <w:lastRenderedPageBreak/>
        <w:t>¿R</w:t>
      </w:r>
      <w:r>
        <w:t xml:space="preserve">econducción presupuestaria </w:t>
      </w:r>
      <w:r w:rsidR="0011409A">
        <w:t>d</w:t>
      </w:r>
      <w:r>
        <w:t>el presupuesto del año anterior, con sus modificaciones</w:t>
      </w:r>
      <w:r w:rsidR="0011409A">
        <w:t>?</w:t>
      </w:r>
      <w:r>
        <w:t xml:space="preserve"> </w:t>
      </w:r>
      <w:r w:rsidR="0011409A">
        <w:t>¿R</w:t>
      </w:r>
      <w:r>
        <w:t xml:space="preserve">econducción </w:t>
      </w:r>
      <w:r w:rsidR="0011409A">
        <w:t>de</w:t>
      </w:r>
      <w:r>
        <w:t xml:space="preserve">l presupuesto del año anterior, sólo </w:t>
      </w:r>
      <w:r w:rsidR="0011409A">
        <w:t>e</w:t>
      </w:r>
      <w:r>
        <w:t>n sus partidas ordinarias</w:t>
      </w:r>
      <w:r w:rsidR="0011409A">
        <w:t>?</w:t>
      </w:r>
      <w:r>
        <w:t xml:space="preserve"> Este también es un tema para pensar</w:t>
      </w:r>
      <w:r w:rsidR="0011409A">
        <w:t xml:space="preserve"> y para</w:t>
      </w:r>
      <w:r>
        <w:t xml:space="preserve"> definir cómo se acota esa reconducción.</w:t>
      </w:r>
    </w:p>
    <w:p w14:paraId="26E4F08F" w14:textId="77777777" w:rsidR="00EB45C7" w:rsidRDefault="00EB45C7" w:rsidP="00EB45C7">
      <w:r>
        <w:tab/>
        <w:t>Otro punto</w:t>
      </w:r>
      <w:r w:rsidR="0011409A">
        <w:t>,</w:t>
      </w:r>
      <w:r>
        <w:t xml:space="preserve"> veto parcial </w:t>
      </w:r>
      <w:r w:rsidR="0011409A">
        <w:t>de</w:t>
      </w:r>
      <w:r>
        <w:t xml:space="preserve"> la ordenanza de presupuesto. ¿Qué pasa en ese caso? En la Provincia, </w:t>
      </w:r>
      <w:r w:rsidR="00941E7B">
        <w:t>se</w:t>
      </w:r>
      <w:r>
        <w:t xml:space="preserve"> contempla el veto parcial</w:t>
      </w:r>
      <w:r w:rsidR="00941E7B">
        <w:t>.</w:t>
      </w:r>
      <w:r>
        <w:t xml:space="preserve"> </w:t>
      </w:r>
      <w:r w:rsidR="00941E7B">
        <w:t>P</w:t>
      </w:r>
      <w:r>
        <w:t xml:space="preserve">ero </w:t>
      </w:r>
      <w:r w:rsidR="00941E7B">
        <w:t>para los municipios, ¿</w:t>
      </w:r>
      <w:r>
        <w:t xml:space="preserve">tiene que </w:t>
      </w:r>
      <w:r w:rsidR="00941E7B">
        <w:t>haber</w:t>
      </w:r>
      <w:r>
        <w:t xml:space="preserve"> una norma </w:t>
      </w:r>
      <w:r w:rsidR="00941E7B">
        <w:t>de</w:t>
      </w:r>
      <w:r>
        <w:t xml:space="preserve"> veto parcial</w:t>
      </w:r>
      <w:r w:rsidR="00941E7B">
        <w:t>?</w:t>
      </w:r>
      <w:r>
        <w:t>,</w:t>
      </w:r>
      <w:r w:rsidR="00941E7B">
        <w:t xml:space="preserve"> </w:t>
      </w:r>
      <w:r>
        <w:t>¿</w:t>
      </w:r>
      <w:r w:rsidR="00941E7B">
        <w:t>se puede</w:t>
      </w:r>
      <w:r>
        <w:t xml:space="preserve"> aprobar la ordenanza de presupuesto en sus partes no vetadas? </w:t>
      </w:r>
      <w:r w:rsidR="00941E7B">
        <w:t>E</w:t>
      </w:r>
      <w:r>
        <w:t>ste tema no está previsto en la nueva Ley Orgánica de Municip</w:t>
      </w:r>
      <w:r w:rsidR="00941E7B">
        <w:t>ios</w:t>
      </w:r>
      <w:r>
        <w:t xml:space="preserve">, lo que es un punto para considerar, porque después, obviamente, si no contemplamos nada o si se decide no contemplar nada, ¿qué sería lo mejor para afrontar esa problemática? </w:t>
      </w:r>
      <w:r w:rsidR="00526061">
        <w:t xml:space="preserve">Hay un veto de un artículo de la ley </w:t>
      </w:r>
      <w:r>
        <w:t>de presupuesto</w:t>
      </w:r>
      <w:r w:rsidR="00526061">
        <w:t>; y</w:t>
      </w:r>
      <w:r>
        <w:t xml:space="preserve"> ninguna ley vetada en parte </w:t>
      </w:r>
      <w:r w:rsidR="0056042A">
        <w:t xml:space="preserve">no </w:t>
      </w:r>
      <w:r>
        <w:t xml:space="preserve">puede ser instrumentada, hasta </w:t>
      </w:r>
      <w:r w:rsidR="0056042A">
        <w:t>que no</w:t>
      </w:r>
      <w:r>
        <w:t xml:space="preserve"> se solucione el tema del veto. </w:t>
      </w:r>
      <w:r w:rsidR="0056042A">
        <w:t>Tema para</w:t>
      </w:r>
      <w:r>
        <w:t xml:space="preserve"> tener en consideración.</w:t>
      </w:r>
    </w:p>
    <w:p w14:paraId="37ED5925" w14:textId="77777777" w:rsidR="00EB45C7" w:rsidRDefault="00EB45C7" w:rsidP="00EB45C7">
      <w:r>
        <w:tab/>
      </w:r>
      <w:r w:rsidR="0056042A">
        <w:t>L</w:t>
      </w:r>
      <w:r>
        <w:t xml:space="preserve">ímite del endeudamiento. </w:t>
      </w:r>
      <w:r w:rsidR="001274D6">
        <w:t xml:space="preserve">Tiene que estar, debería estar en la Carta Orgánica. </w:t>
      </w:r>
      <w:r>
        <w:t xml:space="preserve">Ahora bien, ¿cuál límite se establece ahí?, ¿para qué?, ¿qué destinos se va a permitir el Municipio darle a un endeudamiento? Tradicionales, obra pública, emergencias, puede haber otros, </w:t>
      </w:r>
      <w:r w:rsidR="001274D6">
        <w:t>los tiene</w:t>
      </w:r>
      <w:r>
        <w:t xml:space="preserve"> la Provincia</w:t>
      </w:r>
      <w:r w:rsidR="001274D6">
        <w:t>,</w:t>
      </w:r>
      <w:r>
        <w:t xml:space="preserve"> reforma del Estado, por ejemplo. Habrá que pensar y definir cuáles tienen que ser estos lineamientos que enmarquen los niveles de endeudamiento que se prevé contemplar.</w:t>
      </w:r>
    </w:p>
    <w:p w14:paraId="2781A6F3" w14:textId="77777777" w:rsidR="00EB45C7" w:rsidRDefault="00EB45C7" w:rsidP="00EB45C7">
      <w:r>
        <w:tab/>
        <w:t xml:space="preserve">Otras funciones a considerar: ¿quién va a aprobar el nivel de subsidios?, ¿el Concejo? </w:t>
      </w:r>
      <w:r w:rsidR="001274D6">
        <w:t>D</w:t>
      </w:r>
      <w:r>
        <w:t>ebería estar previsto dentro de las funciones del Concejo. El tema expropiaciones, que también hace a lo financiero, que hace al ordenamiento.</w:t>
      </w:r>
      <w:r w:rsidR="001274D6">
        <w:t xml:space="preserve"> E</w:t>
      </w:r>
      <w:r>
        <w:t>l Concejo tiene que tener la autorización o la facultad de poder dictar la norma de Administración Financiera que va a regir luego, o modificar la existente. ¿</w:t>
      </w:r>
      <w:r w:rsidR="001274D6">
        <w:t>V</w:t>
      </w:r>
      <w:r>
        <w:t>amos a revisar la existente?</w:t>
      </w:r>
      <w:r w:rsidR="001274D6">
        <w:t xml:space="preserve"> </w:t>
      </w:r>
      <w:r>
        <w:t>¿Vamos a ajustarla? ¿Se va a derogar y se va a dictar una nueva? Estas son cuestiones que deben ser contempladas y pensadas al momento de definir esta Carta Orgánica.</w:t>
      </w:r>
    </w:p>
    <w:p w14:paraId="33EE8F32" w14:textId="77777777" w:rsidR="00EB45C7" w:rsidRDefault="00EB45C7" w:rsidP="00EB45C7">
      <w:r>
        <w:tab/>
        <w:t>¿Y qué normas podrían estar o no en la Carta Orgánica? Acá ya vamos hacia una definición respecto del camino que se quiere seguir. Los principios de Administración Financiera están contemplados en la Ley de Municipios: eficiencia, eficacia, sostenibilidad, equilibrio fiscal. ¿Vamos a contemplar estos principios en la Carta Orgánica? Y si es así, ¿qué equilibrio fiscal? ¿Qué vamos a entender por equilibrio fiscal? ¿O solamente vamos a poner “equilibrio fiscal” y después reglamentamos por la Ley de Municipios? ¿Equilibrio fiscal de recursos y gastos corrientes? ¿Equilibrio fiscal de recursos y gastos de las rentas ordinarias? ¿Todo contra todo? ¿Cuáles van a ser las excepciones? Son todos aspectos para ir pensando.</w:t>
      </w:r>
    </w:p>
    <w:p w14:paraId="61F83F9D" w14:textId="77777777" w:rsidR="00EB45C7" w:rsidRDefault="00EB45C7" w:rsidP="00EB45C7">
      <w:r>
        <w:tab/>
        <w:t xml:space="preserve">En cuanto al tema de la legalidad: si no está el gasto en el presupuesto, ¿se puede realizar? Son </w:t>
      </w:r>
      <w:r w:rsidR="00FB356F">
        <w:t>aspectos</w:t>
      </w:r>
      <w:r>
        <w:t xml:space="preserve"> a tener en cuenta, o en la Carta Orgánica o en la Ley de Administración Financiera. Transparencia, publicidad, responsabilidad fiscal, ¿qué normas de responsabilidad fiscal pensamos que pueden estar en la Carta Orgánica y cuáles no?</w:t>
      </w:r>
    </w:p>
    <w:p w14:paraId="0BAD4AB2" w14:textId="77777777" w:rsidR="00EB45C7" w:rsidRDefault="00EB45C7" w:rsidP="00EB45C7">
      <w:r>
        <w:tab/>
      </w:r>
      <w:r w:rsidR="00FB356F">
        <w:t>R</w:t>
      </w:r>
      <w:r>
        <w:t>eglas de fin de mandato</w:t>
      </w:r>
      <w:r w:rsidR="00FB356F">
        <w:t>,</w:t>
      </w:r>
      <w:r>
        <w:t xml:space="preserve"> ¿</w:t>
      </w:r>
      <w:r w:rsidR="00FB356F">
        <w:t>d</w:t>
      </w:r>
      <w:r>
        <w:t>ónde? ¿</w:t>
      </w:r>
      <w:r w:rsidR="00FB356F">
        <w:t>E</w:t>
      </w:r>
      <w:r>
        <w:t>n una Ley de Administración Financiera o en la Carta Orgánica? ¿Con qu</w:t>
      </w:r>
      <w:r w:rsidR="00FB356F">
        <w:t>é</w:t>
      </w:r>
      <w:r>
        <w:t xml:space="preserve"> amplitud? ¿O deja</w:t>
      </w:r>
      <w:r w:rsidR="00FB356F">
        <w:t>r</w:t>
      </w:r>
      <w:r>
        <w:t xml:space="preserve"> presentado el tema y reglamenta</w:t>
      </w:r>
      <w:r w:rsidR="00FB356F">
        <w:t>rlo</w:t>
      </w:r>
      <w:r>
        <w:t xml:space="preserve"> por una Ley de Administración Financiera?; aspectos que dan la posibilidad de fijar un marco mucho más rígido o un marco más flexible, que luego la normativa pueda discutir.</w:t>
      </w:r>
    </w:p>
    <w:p w14:paraId="12174E48" w14:textId="77777777" w:rsidR="00EB45C7" w:rsidRDefault="00EB45C7" w:rsidP="00EB45C7">
      <w:r>
        <w:tab/>
        <w:t xml:space="preserve">Y el otro punto es el tema de la participación ciudadana. </w:t>
      </w:r>
      <w:r w:rsidR="00A12B41">
        <w:t xml:space="preserve">La Constitución </w:t>
      </w:r>
      <w:r>
        <w:t>dice que la Carta Orgánica tiene que establecer principios de participación ciudadana, y acá podemos tener dos esquemas: uno que contenga la frasecita “se asegura la participación ciudadana” y que se reglamente por una norma posterior, o ya establecer en la Carta Orgánica un blindaje a lo que entendemos por participación ciudadana. Entonces, si hablamos de presupuesto participativo, por ejemplo, ¿se compromete a tener en una norma, como la Carta Orgánica, principios de participación ciudadana? ¿Cuánto? ¿Un porcentaje del presupuesto? ¿Algunos aspectos del presupuesto? ¿Qué esquema? ¿Cómo se va a instrumentar? ¿Quién lo va a guiar al proceso?</w:t>
      </w:r>
    </w:p>
    <w:p w14:paraId="2322DBCD" w14:textId="77777777" w:rsidR="00EB45C7" w:rsidRDefault="00EB45C7" w:rsidP="00EB45C7">
      <w:r>
        <w:tab/>
        <w:t xml:space="preserve">Uno podría decir: “bueno, la Carta Orgánica tiene que tener el principio fundamental, asegurar el derecho, y después que una norma </w:t>
      </w:r>
      <w:r w:rsidR="00A12B41">
        <w:t>–</w:t>
      </w:r>
      <w:r>
        <w:t xml:space="preserve">que puede ser la Ley de Administración o </w:t>
      </w:r>
      <w:r>
        <w:lastRenderedPageBreak/>
        <w:t>alguna otra</w:t>
      </w:r>
      <w:r w:rsidR="00A12B41">
        <w:t>–</w:t>
      </w:r>
      <w:r>
        <w:t xml:space="preserve"> reglamente su instrumentación”. Entonces, hablamos de qué tan asegurado puede estar ese principio, que es la discusión que se va a tener que dar. ¿Ponemos un 2% del presupuesto, un 3%, todo el presupuesto, con participación ciudadana? Hay muchísimas formas de presentar o de pensar los presupuestos participativos, o la participación de la ciudadanía, o la democracia efectiva, no la democracia representativa, sino principios de democracia directa. Entonces, son aspectos que ponen en juego, de aquí a futuro, determinadas situaciones que hoy no tenemos. Y si hablamos de los presupuestos o de la participación ciudadana, estas son algunas de las cuestiones que, por la bibliografía, por algunos autores, han sido oportunamente criticadas, porque cuando no hay una norma que lo exija, queda a voluntad de un Ejecutivo la posibilidad de su instrumentación o no.</w:t>
      </w:r>
    </w:p>
    <w:p w14:paraId="0B57116E" w14:textId="77777777" w:rsidR="00EB45C7" w:rsidRPr="00A12AFB" w:rsidRDefault="00EB45C7" w:rsidP="00EB45C7">
      <w:pPr>
        <w:rPr>
          <w:lang w:val="es-ES"/>
        </w:rPr>
      </w:pPr>
      <w:r>
        <w:tab/>
        <w:t>En cuanto al carácter vinculante que se le va a dar al presupuesto participativo, a lo que decida la ciudadanía, ¿se lo va a tomar sí o sí? ¿o es voluntad del Ejecutivo, y luego del Concejo, aprobarlo? Porque no es que la participación ciudadana elimina, primero, la presentación del presupuesto por parte del Departamento Ejecutivo, y luego la votación del Concejo, siguen todas las instancias. La participación ciudadana es un mecanismo de pensar las acciones de política pública,</w:t>
      </w:r>
      <w:r w:rsidR="00512ED7">
        <w:t xml:space="preserve"> </w:t>
      </w:r>
      <w:r w:rsidRPr="00A12AFB">
        <w:rPr>
          <w:lang w:val="es-ES"/>
        </w:rPr>
        <w:t>de decidir qué se va a hacer en un año concreto</w:t>
      </w:r>
      <w:r>
        <w:rPr>
          <w:lang w:val="es-ES"/>
        </w:rPr>
        <w:t xml:space="preserve">, pero </w:t>
      </w:r>
      <w:r w:rsidRPr="00A12AFB">
        <w:rPr>
          <w:lang w:val="es-ES"/>
        </w:rPr>
        <w:t>implica muchas cosas que deberán ser tenidas en cuenta, como</w:t>
      </w:r>
      <w:r w:rsidR="00512ED7">
        <w:rPr>
          <w:lang w:val="es-ES"/>
        </w:rPr>
        <w:t>,</w:t>
      </w:r>
      <w:r w:rsidRPr="00A12AFB">
        <w:rPr>
          <w:lang w:val="es-ES"/>
        </w:rPr>
        <w:t xml:space="preserve"> por ejemplo</w:t>
      </w:r>
      <w:r w:rsidR="00512ED7">
        <w:rPr>
          <w:lang w:val="es-ES"/>
        </w:rPr>
        <w:t>,</w:t>
      </w:r>
      <w:r>
        <w:rPr>
          <w:lang w:val="es-ES"/>
        </w:rPr>
        <w:t xml:space="preserve"> </w:t>
      </w:r>
      <w:r w:rsidRPr="00A12AFB">
        <w:rPr>
          <w:lang w:val="es-ES"/>
        </w:rPr>
        <w:t xml:space="preserve">la </w:t>
      </w:r>
      <w:r>
        <w:rPr>
          <w:lang w:val="es-ES"/>
        </w:rPr>
        <w:t xml:space="preserve">capacitación </w:t>
      </w:r>
      <w:r w:rsidRPr="00A12AFB">
        <w:rPr>
          <w:lang w:val="es-ES"/>
        </w:rPr>
        <w:t>a la ciudadanía para que todos puedan tomar una decisión.</w:t>
      </w:r>
    </w:p>
    <w:p w14:paraId="26446727" w14:textId="77777777" w:rsidR="00512ED7" w:rsidRDefault="00EB45C7" w:rsidP="00EB45C7">
      <w:pPr>
        <w:rPr>
          <w:lang w:val="es-ES"/>
        </w:rPr>
      </w:pPr>
      <w:r>
        <w:rPr>
          <w:lang w:val="es-ES"/>
        </w:rPr>
        <w:tab/>
      </w:r>
      <w:r w:rsidRPr="00A12AFB">
        <w:rPr>
          <w:lang w:val="es-ES"/>
        </w:rPr>
        <w:t>Otras normativas</w:t>
      </w:r>
      <w:r w:rsidR="00512ED7">
        <w:rPr>
          <w:lang w:val="es-ES"/>
        </w:rPr>
        <w:t>. Por ejemplo,</w:t>
      </w:r>
      <w:r w:rsidRPr="00A12AFB">
        <w:rPr>
          <w:lang w:val="es-ES"/>
        </w:rPr>
        <w:t xml:space="preserve"> </w:t>
      </w:r>
      <w:r>
        <w:rPr>
          <w:lang w:val="es-ES"/>
        </w:rPr>
        <w:t xml:space="preserve">pueden ser </w:t>
      </w:r>
      <w:r w:rsidRPr="00A12AFB">
        <w:rPr>
          <w:lang w:val="es-ES"/>
        </w:rPr>
        <w:t>reuniones barriales, tiempos, frecuencia</w:t>
      </w:r>
      <w:r>
        <w:rPr>
          <w:lang w:val="es-ES"/>
        </w:rPr>
        <w:t>s</w:t>
      </w:r>
      <w:r w:rsidRPr="00A12AFB">
        <w:rPr>
          <w:lang w:val="es-ES"/>
        </w:rPr>
        <w:t>, proyectos a considerar, los límites de esos proyectos, factibilidad de esos proyectos.</w:t>
      </w:r>
    </w:p>
    <w:p w14:paraId="293613DE" w14:textId="77777777" w:rsidR="00EB45C7" w:rsidRPr="00A12AFB" w:rsidRDefault="00512ED7" w:rsidP="00512ED7">
      <w:pPr>
        <w:rPr>
          <w:lang w:val="es-ES"/>
        </w:rPr>
      </w:pPr>
      <w:r>
        <w:rPr>
          <w:lang w:val="es-ES"/>
        </w:rPr>
        <w:tab/>
      </w:r>
      <w:r w:rsidR="00EB45C7" w:rsidRPr="00A12AFB">
        <w:rPr>
          <w:lang w:val="es-ES"/>
        </w:rPr>
        <w:t>Y, por último, algunos otros aspectos que hacen a la administración, pero que también podrían tener alguna línea</w:t>
      </w:r>
      <w:r w:rsidR="00EB45C7">
        <w:rPr>
          <w:lang w:val="es-ES"/>
        </w:rPr>
        <w:t>,</w:t>
      </w:r>
      <w:r w:rsidR="00EB45C7" w:rsidRPr="00A12AFB">
        <w:rPr>
          <w:lang w:val="es-ES"/>
        </w:rPr>
        <w:t xml:space="preserve"> si se decide</w:t>
      </w:r>
      <w:r w:rsidR="00EB45C7">
        <w:rPr>
          <w:lang w:val="es-ES"/>
        </w:rPr>
        <w:t>,</w:t>
      </w:r>
      <w:r w:rsidR="00EB45C7" w:rsidRPr="00A12AFB">
        <w:rPr>
          <w:lang w:val="es-ES"/>
        </w:rPr>
        <w:t xml:space="preserve"> en la </w:t>
      </w:r>
      <w:r w:rsidR="00EB45C7">
        <w:rPr>
          <w:lang w:val="es-ES"/>
        </w:rPr>
        <w:t>C</w:t>
      </w:r>
      <w:r w:rsidR="00EB45C7" w:rsidRPr="00A12AFB">
        <w:rPr>
          <w:lang w:val="es-ES"/>
        </w:rPr>
        <w:t xml:space="preserve">arta </w:t>
      </w:r>
      <w:r w:rsidR="00EB45C7">
        <w:rPr>
          <w:lang w:val="es-ES"/>
        </w:rPr>
        <w:t>O</w:t>
      </w:r>
      <w:r w:rsidR="00EB45C7" w:rsidRPr="00A12AFB">
        <w:rPr>
          <w:lang w:val="es-ES"/>
        </w:rPr>
        <w:t>rgánica</w:t>
      </w:r>
      <w:r>
        <w:rPr>
          <w:lang w:val="es-ES"/>
        </w:rPr>
        <w:t>.</w:t>
      </w:r>
      <w:r w:rsidR="00EB45C7">
        <w:rPr>
          <w:lang w:val="es-ES"/>
        </w:rPr>
        <w:t xml:space="preserve"> </w:t>
      </w:r>
      <w:r>
        <w:rPr>
          <w:lang w:val="es-ES"/>
        </w:rPr>
        <w:t>S</w:t>
      </w:r>
      <w:r w:rsidR="00EB45C7" w:rsidRPr="00A12AFB">
        <w:rPr>
          <w:lang w:val="es-ES"/>
        </w:rPr>
        <w:t xml:space="preserve">istema de tesorería, </w:t>
      </w:r>
      <w:r>
        <w:rPr>
          <w:lang w:val="es-ES"/>
        </w:rPr>
        <w:t xml:space="preserve">por ejemplo, </w:t>
      </w:r>
      <w:r w:rsidR="00EB45C7" w:rsidRPr="00A12AFB">
        <w:rPr>
          <w:lang w:val="es-ES"/>
        </w:rPr>
        <w:t>caja única</w:t>
      </w:r>
      <w:r>
        <w:rPr>
          <w:lang w:val="es-ES"/>
        </w:rPr>
        <w:t xml:space="preserve"> o no</w:t>
      </w:r>
      <w:r w:rsidR="00EB45C7" w:rsidRPr="00A12AFB">
        <w:rPr>
          <w:lang w:val="es-ES"/>
        </w:rPr>
        <w:t>, destino de los fondos, participación</w:t>
      </w:r>
      <w:r w:rsidR="00EB45C7">
        <w:rPr>
          <w:lang w:val="es-ES"/>
        </w:rPr>
        <w:t>, c</w:t>
      </w:r>
      <w:r w:rsidR="00EB45C7" w:rsidRPr="00A12AFB">
        <w:rPr>
          <w:lang w:val="es-ES"/>
        </w:rPr>
        <w:t>ómo se va a hacer la distribución de esos fondos en los ámbitos regionales</w:t>
      </w:r>
      <w:r w:rsidR="007F42C8">
        <w:rPr>
          <w:lang w:val="es-ES"/>
        </w:rPr>
        <w:t>. C</w:t>
      </w:r>
      <w:r w:rsidR="00EB45C7" w:rsidRPr="00A12AFB">
        <w:rPr>
          <w:lang w:val="es-ES"/>
        </w:rPr>
        <w:t>ontrataciones</w:t>
      </w:r>
      <w:r w:rsidR="007F42C8">
        <w:rPr>
          <w:lang w:val="es-ES"/>
        </w:rPr>
        <w:t>,</w:t>
      </w:r>
      <w:r w:rsidR="00EB45C7">
        <w:rPr>
          <w:lang w:val="es-ES"/>
        </w:rPr>
        <w:t xml:space="preserve"> ¿</w:t>
      </w:r>
      <w:r w:rsidR="007F42C8">
        <w:rPr>
          <w:lang w:val="es-ES"/>
        </w:rPr>
        <w:t>v</w:t>
      </w:r>
      <w:r w:rsidR="00EB45C7">
        <w:rPr>
          <w:lang w:val="es-ES"/>
        </w:rPr>
        <w:t>amos a establecer en la Carta Orgánica una regla general</w:t>
      </w:r>
      <w:r w:rsidR="007F42C8">
        <w:rPr>
          <w:lang w:val="es-ES"/>
        </w:rPr>
        <w:t>, por ejemplo,</w:t>
      </w:r>
      <w:r w:rsidR="00EB45C7">
        <w:rPr>
          <w:lang w:val="es-ES"/>
        </w:rPr>
        <w:t xml:space="preserve"> de licitación pública o no?</w:t>
      </w:r>
      <w:r w:rsidR="00EB45C7" w:rsidRPr="00A12AFB">
        <w:rPr>
          <w:lang w:val="es-ES"/>
        </w:rPr>
        <w:t xml:space="preserve"> </w:t>
      </w:r>
      <w:r w:rsidR="007F42C8">
        <w:rPr>
          <w:lang w:val="es-ES"/>
        </w:rPr>
        <w:t>Y</w:t>
      </w:r>
      <w:r w:rsidR="00EB45C7" w:rsidRPr="00A12AFB">
        <w:rPr>
          <w:lang w:val="es-ES"/>
        </w:rPr>
        <w:t xml:space="preserve"> estas normas las dejamos exclusivamente para la consideración en una norma de </w:t>
      </w:r>
      <w:r w:rsidR="00EB45C7">
        <w:rPr>
          <w:lang w:val="es-ES"/>
        </w:rPr>
        <w:t>A</w:t>
      </w:r>
      <w:r w:rsidR="00EB45C7" w:rsidRPr="00A12AFB">
        <w:rPr>
          <w:lang w:val="es-ES"/>
        </w:rPr>
        <w:t xml:space="preserve">dministración </w:t>
      </w:r>
      <w:r w:rsidR="00EB45C7">
        <w:rPr>
          <w:lang w:val="es-ES"/>
        </w:rPr>
        <w:t>F</w:t>
      </w:r>
      <w:r w:rsidR="00EB45C7" w:rsidRPr="00A12AFB">
        <w:rPr>
          <w:lang w:val="es-ES"/>
        </w:rPr>
        <w:t>inanciera</w:t>
      </w:r>
      <w:r w:rsidR="007F42C8">
        <w:rPr>
          <w:lang w:val="es-ES"/>
        </w:rPr>
        <w:t>.</w:t>
      </w:r>
    </w:p>
    <w:p w14:paraId="1AA4F72E" w14:textId="77777777" w:rsidR="00EB45C7" w:rsidRDefault="00EB45C7" w:rsidP="00EB45C7">
      <w:pPr>
        <w:rPr>
          <w:lang w:val="es-ES"/>
        </w:rPr>
      </w:pPr>
      <w:r>
        <w:rPr>
          <w:lang w:val="es-ES"/>
        </w:rPr>
        <w:tab/>
      </w:r>
      <w:r w:rsidRPr="00A12AFB">
        <w:rPr>
          <w:lang w:val="es-ES"/>
        </w:rPr>
        <w:t>Entonces, hay como un conjunto de hechos que sí o sí tienen que estar presentes</w:t>
      </w:r>
      <w:r>
        <w:rPr>
          <w:lang w:val="es-ES"/>
        </w:rPr>
        <w:t>,</w:t>
      </w:r>
      <w:r w:rsidRPr="00A12AFB">
        <w:rPr>
          <w:lang w:val="es-ES"/>
        </w:rPr>
        <w:t xml:space="preserve"> porque debemos tener un marco general. Pero ¿qué tanto</w:t>
      </w:r>
      <w:r>
        <w:rPr>
          <w:lang w:val="es-ES"/>
        </w:rPr>
        <w:t>,</w:t>
      </w:r>
      <w:r w:rsidRPr="00A12AFB">
        <w:rPr>
          <w:lang w:val="es-ES"/>
        </w:rPr>
        <w:t xml:space="preserve"> con qué profundidad, y qué tan restrictiv</w:t>
      </w:r>
      <w:r>
        <w:rPr>
          <w:lang w:val="es-ES"/>
        </w:rPr>
        <w:t>a</w:t>
      </w:r>
      <w:r w:rsidRPr="00A12AFB">
        <w:rPr>
          <w:lang w:val="es-ES"/>
        </w:rPr>
        <w:t xml:space="preserve"> va a ser la d</w:t>
      </w:r>
      <w:r>
        <w:rPr>
          <w:lang w:val="es-ES"/>
        </w:rPr>
        <w:t>iscus</w:t>
      </w:r>
      <w:r w:rsidRPr="00A12AFB">
        <w:rPr>
          <w:lang w:val="es-ES"/>
        </w:rPr>
        <w:t>ión que se va a tener que dar al momento de establecer e</w:t>
      </w:r>
      <w:r>
        <w:rPr>
          <w:lang w:val="es-ES"/>
        </w:rPr>
        <w:t>l</w:t>
      </w:r>
      <w:r w:rsidRPr="00A12AFB">
        <w:rPr>
          <w:lang w:val="es-ES"/>
        </w:rPr>
        <w:t xml:space="preserve"> articulado de esa </w:t>
      </w:r>
      <w:r>
        <w:rPr>
          <w:lang w:val="es-ES"/>
        </w:rPr>
        <w:t>C</w:t>
      </w:r>
      <w:r w:rsidRPr="00A12AFB">
        <w:rPr>
          <w:lang w:val="es-ES"/>
        </w:rPr>
        <w:t xml:space="preserve">arta </w:t>
      </w:r>
      <w:r>
        <w:rPr>
          <w:lang w:val="es-ES"/>
        </w:rPr>
        <w:t>O</w:t>
      </w:r>
      <w:r w:rsidRPr="00A12AFB">
        <w:rPr>
          <w:lang w:val="es-ES"/>
        </w:rPr>
        <w:t>rgánica</w:t>
      </w:r>
      <w:r>
        <w:rPr>
          <w:lang w:val="es-ES"/>
        </w:rPr>
        <w:t>?</w:t>
      </w:r>
      <w:r w:rsidRPr="00A12AFB">
        <w:rPr>
          <w:lang w:val="es-ES"/>
        </w:rPr>
        <w:t xml:space="preserve"> </w:t>
      </w:r>
      <w:r>
        <w:rPr>
          <w:lang w:val="es-ES"/>
        </w:rPr>
        <w:t>Y</w:t>
      </w:r>
      <w:r w:rsidRPr="00A12AFB">
        <w:rPr>
          <w:lang w:val="es-ES"/>
        </w:rPr>
        <w:t xml:space="preserve"> pensar, por un lado, la </w:t>
      </w:r>
      <w:r>
        <w:rPr>
          <w:lang w:val="es-ES"/>
        </w:rPr>
        <w:t>C</w:t>
      </w:r>
      <w:r w:rsidRPr="00A12AFB">
        <w:rPr>
          <w:lang w:val="es-ES"/>
        </w:rPr>
        <w:t xml:space="preserve">arta </w:t>
      </w:r>
      <w:r>
        <w:rPr>
          <w:lang w:val="es-ES"/>
        </w:rPr>
        <w:t>O</w:t>
      </w:r>
      <w:r w:rsidRPr="00A12AFB">
        <w:rPr>
          <w:lang w:val="es-ES"/>
        </w:rPr>
        <w:t xml:space="preserve">rgánica y, por el otro lado, esa norma de </w:t>
      </w:r>
      <w:r w:rsidR="007F42C8">
        <w:rPr>
          <w:lang w:val="es-ES"/>
        </w:rPr>
        <w:t>A</w:t>
      </w:r>
      <w:r w:rsidRPr="00A12AFB">
        <w:rPr>
          <w:lang w:val="es-ES"/>
        </w:rPr>
        <w:t xml:space="preserve">dministración o conjunto de normas reglamentarias de esa </w:t>
      </w:r>
      <w:r>
        <w:rPr>
          <w:lang w:val="es-ES"/>
        </w:rPr>
        <w:t>C</w:t>
      </w:r>
      <w:r w:rsidRPr="00A12AFB">
        <w:rPr>
          <w:lang w:val="es-ES"/>
        </w:rPr>
        <w:t xml:space="preserve">arta </w:t>
      </w:r>
      <w:r>
        <w:rPr>
          <w:lang w:val="es-ES"/>
        </w:rPr>
        <w:t>O</w:t>
      </w:r>
      <w:r w:rsidRPr="00A12AFB">
        <w:rPr>
          <w:lang w:val="es-ES"/>
        </w:rPr>
        <w:t>rgánica que se va a tener que dar a posteriori</w:t>
      </w:r>
      <w:r>
        <w:rPr>
          <w:lang w:val="es-ES"/>
        </w:rPr>
        <w:t>.</w:t>
      </w:r>
    </w:p>
    <w:p w14:paraId="45AB56C9" w14:textId="77777777" w:rsidR="00EB45C7" w:rsidRDefault="00EB45C7" w:rsidP="00EB45C7">
      <w:pPr>
        <w:rPr>
          <w:lang w:val="es-ES"/>
        </w:rPr>
      </w:pPr>
      <w:r>
        <w:rPr>
          <w:lang w:val="es-ES"/>
        </w:rPr>
        <w:tab/>
        <w:t xml:space="preserve">Por ahí me parece que tienen que ir los lineamientos, espero que esto haya sido de utilidad y que haya </w:t>
      </w:r>
      <w:r w:rsidRPr="00A12AFB">
        <w:rPr>
          <w:lang w:val="es-ES"/>
        </w:rPr>
        <w:t>respondido la pregunta.</w:t>
      </w:r>
    </w:p>
    <w:p w14:paraId="592D23E7" w14:textId="77777777" w:rsidR="007F42C8" w:rsidRDefault="007F42C8" w:rsidP="007F42C8">
      <w:pPr>
        <w:pStyle w:val="ACOTA"/>
        <w:rPr>
          <w:lang w:val="es-ES"/>
        </w:rPr>
      </w:pPr>
      <w:r>
        <w:rPr>
          <w:lang w:val="es-ES"/>
        </w:rPr>
        <w:t>-aplausos.</w:t>
      </w:r>
    </w:p>
    <w:p w14:paraId="33C72850" w14:textId="77777777" w:rsidR="007F42C8" w:rsidRDefault="007F42C8" w:rsidP="00EB45C7">
      <w:pPr>
        <w:rPr>
          <w:lang w:val="es-ES"/>
        </w:rPr>
      </w:pPr>
    </w:p>
    <w:p w14:paraId="7A626544" w14:textId="77777777" w:rsidR="007F42C8" w:rsidRDefault="007F42C8" w:rsidP="00494158">
      <w:pPr>
        <w:pStyle w:val="Ttulo1"/>
        <w:rPr>
          <w:lang w:val="es-ES"/>
        </w:rPr>
      </w:pPr>
      <w:bookmarkStart w:id="13" w:name="_Toc242430663"/>
      <w:r>
        <w:rPr>
          <w:lang w:val="es-ES"/>
        </w:rPr>
        <w:t xml:space="preserve">exposición del señor </w:t>
      </w:r>
      <w:r>
        <w:rPr>
          <w:lang w:val="es-MX"/>
        </w:rPr>
        <w:t>ALBERTO PAPINI</w:t>
      </w:r>
      <w:bookmarkEnd w:id="13"/>
    </w:p>
    <w:p w14:paraId="2BD3EA99" w14:textId="77777777" w:rsidR="00EB45C7" w:rsidRDefault="00EB45C7" w:rsidP="00EB45C7">
      <w:pPr>
        <w:rPr>
          <w:lang w:val="es-ES"/>
        </w:rPr>
      </w:pPr>
      <w:r w:rsidRPr="004A5B86">
        <w:rPr>
          <w:b/>
          <w:bCs/>
          <w:lang w:val="es-MX"/>
        </w:rPr>
        <w:t xml:space="preserve">SR. </w:t>
      </w:r>
      <w:r>
        <w:rPr>
          <w:b/>
          <w:bCs/>
          <w:lang w:val="es-MX"/>
        </w:rPr>
        <w:t>COORDINADOR (</w:t>
      </w:r>
      <w:bookmarkStart w:id="14" w:name="_Hlk238633438"/>
      <w:r>
        <w:rPr>
          <w:b/>
          <w:bCs/>
          <w:lang w:val="es-MX"/>
        </w:rPr>
        <w:t>Mejías</w:t>
      </w:r>
      <w:bookmarkEnd w:id="14"/>
      <w:r>
        <w:rPr>
          <w:b/>
          <w:bCs/>
          <w:lang w:val="es-MX"/>
        </w:rPr>
        <w:t>)</w:t>
      </w:r>
      <w:r w:rsidRPr="004A5B86">
        <w:rPr>
          <w:b/>
          <w:bCs/>
          <w:lang w:val="es-MX"/>
        </w:rPr>
        <w:t>:</w:t>
      </w:r>
      <w:r>
        <w:rPr>
          <w:lang w:val="es-MX"/>
        </w:rPr>
        <w:t xml:space="preserve"> </w:t>
      </w:r>
      <w:r w:rsidRPr="00A12AFB">
        <w:rPr>
          <w:lang w:val="es-ES"/>
        </w:rPr>
        <w:t xml:space="preserve">Gracias, </w:t>
      </w:r>
      <w:r>
        <w:rPr>
          <w:lang w:val="es-ES"/>
        </w:rPr>
        <w:t>S</w:t>
      </w:r>
      <w:r w:rsidRPr="00A12AFB">
        <w:rPr>
          <w:lang w:val="es-ES"/>
        </w:rPr>
        <w:t>te</w:t>
      </w:r>
      <w:r>
        <w:rPr>
          <w:lang w:val="es-ES"/>
        </w:rPr>
        <w:t>l</w:t>
      </w:r>
      <w:r w:rsidRPr="00A12AFB">
        <w:rPr>
          <w:lang w:val="es-ES"/>
        </w:rPr>
        <w:t xml:space="preserve">la. Siguiendo con el </w:t>
      </w:r>
      <w:r>
        <w:rPr>
          <w:lang w:val="es-ES"/>
        </w:rPr>
        <w:t>R</w:t>
      </w:r>
      <w:r w:rsidRPr="00A12AFB">
        <w:rPr>
          <w:lang w:val="es-ES"/>
        </w:rPr>
        <w:t xml:space="preserve">égimen de </w:t>
      </w:r>
      <w:r>
        <w:rPr>
          <w:lang w:val="es-ES"/>
        </w:rPr>
        <w:t>A</w:t>
      </w:r>
      <w:r w:rsidRPr="00A12AFB">
        <w:rPr>
          <w:lang w:val="es-ES"/>
        </w:rPr>
        <w:t xml:space="preserve">dministración </w:t>
      </w:r>
      <w:r>
        <w:rPr>
          <w:lang w:val="es-ES"/>
        </w:rPr>
        <w:t>F</w:t>
      </w:r>
      <w:r w:rsidRPr="00A12AFB">
        <w:rPr>
          <w:lang w:val="es-ES"/>
        </w:rPr>
        <w:t>inanciera, vamos a hacer una pregunta para Alberto</w:t>
      </w:r>
      <w:r w:rsidR="00BB459A">
        <w:rPr>
          <w:lang w:val="es-ES"/>
        </w:rPr>
        <w:t>, que, en verdad, vamos a hacer dos en una para poder continuar.</w:t>
      </w:r>
      <w:r>
        <w:rPr>
          <w:lang w:val="es-ES"/>
        </w:rPr>
        <w:t xml:space="preserve"> ¿</w:t>
      </w:r>
      <w:r w:rsidR="00BB459A">
        <w:rPr>
          <w:lang w:val="es-ES"/>
        </w:rPr>
        <w:t>P</w:t>
      </w:r>
      <w:r>
        <w:rPr>
          <w:lang w:val="es-ES"/>
        </w:rPr>
        <w:t>odrías comentarnos</w:t>
      </w:r>
      <w:r w:rsidR="00BB459A">
        <w:rPr>
          <w:lang w:val="es-ES"/>
        </w:rPr>
        <w:t>,</w:t>
      </w:r>
      <w:r w:rsidRPr="00A12AFB">
        <w:rPr>
          <w:lang w:val="es-ES"/>
        </w:rPr>
        <w:t xml:space="preserve"> </w:t>
      </w:r>
      <w:r w:rsidR="00BB459A">
        <w:rPr>
          <w:lang w:val="es-ES"/>
        </w:rPr>
        <w:t>e</w:t>
      </w:r>
      <w:r w:rsidR="00BB459A" w:rsidRPr="00A12AFB">
        <w:rPr>
          <w:lang w:val="es-ES"/>
        </w:rPr>
        <w:t>n general</w:t>
      </w:r>
      <w:r w:rsidR="00BB459A">
        <w:rPr>
          <w:lang w:val="es-ES"/>
        </w:rPr>
        <w:t>,</w:t>
      </w:r>
      <w:r w:rsidR="00BB459A" w:rsidRPr="00A12AFB">
        <w:rPr>
          <w:lang w:val="es-ES"/>
        </w:rPr>
        <w:t xml:space="preserve"> </w:t>
      </w:r>
      <w:r w:rsidRPr="00A12AFB">
        <w:rPr>
          <w:lang w:val="es-ES"/>
        </w:rPr>
        <w:t>sobre los diferentes tributos que componen la masa copartic</w:t>
      </w:r>
      <w:r>
        <w:rPr>
          <w:lang w:val="es-ES"/>
        </w:rPr>
        <w:t xml:space="preserve">ipable de recursos municipales </w:t>
      </w:r>
      <w:r w:rsidRPr="00A12AFB">
        <w:rPr>
          <w:lang w:val="es-ES"/>
        </w:rPr>
        <w:t>en cuanto al origen, la evolución y la perspectiva</w:t>
      </w:r>
      <w:r>
        <w:rPr>
          <w:lang w:val="es-ES"/>
        </w:rPr>
        <w:t>?</w:t>
      </w:r>
      <w:r w:rsidRPr="00A12AFB">
        <w:rPr>
          <w:lang w:val="es-ES"/>
        </w:rPr>
        <w:t xml:space="preserve"> ¿</w:t>
      </w:r>
      <w:r>
        <w:rPr>
          <w:lang w:val="es-ES"/>
        </w:rPr>
        <w:t>C</w:t>
      </w:r>
      <w:r w:rsidRPr="00A12AFB">
        <w:rPr>
          <w:lang w:val="es-ES"/>
        </w:rPr>
        <w:t xml:space="preserve">uál sería, en ese sentido, la situación del </w:t>
      </w:r>
      <w:r>
        <w:rPr>
          <w:lang w:val="es-ES"/>
        </w:rPr>
        <w:t>M</w:t>
      </w:r>
      <w:r w:rsidRPr="00A12AFB">
        <w:rPr>
          <w:lang w:val="es-ES"/>
        </w:rPr>
        <w:t>unicipio de Santa Fe? Y, en el mismo sentido, ¿sería conveniente modificar alguno de los criterios de coparticipación para una mayor equidad en la distribución de los recursos, para poder afianzar así la autonomía municipal y el desarrollo equilibrado?</w:t>
      </w:r>
    </w:p>
    <w:p w14:paraId="7BDBC406" w14:textId="77777777" w:rsidR="00EB45C7" w:rsidRDefault="00EB45C7" w:rsidP="00EB45C7">
      <w:pPr>
        <w:rPr>
          <w:lang w:val="es-ES"/>
        </w:rPr>
      </w:pPr>
    </w:p>
    <w:p w14:paraId="38FC0F38" w14:textId="77777777" w:rsidR="00EB45C7" w:rsidRPr="00A12AFB" w:rsidRDefault="00EB45C7" w:rsidP="00EB45C7">
      <w:pPr>
        <w:rPr>
          <w:lang w:val="es-ES"/>
        </w:rPr>
      </w:pPr>
      <w:r>
        <w:rPr>
          <w:b/>
          <w:bCs/>
          <w:lang w:val="es-MX"/>
        </w:rPr>
        <w:t>SR. ALBERTO PAPINI</w:t>
      </w:r>
      <w:r w:rsidRPr="004A5B86">
        <w:rPr>
          <w:b/>
          <w:bCs/>
          <w:lang w:val="es-MX"/>
        </w:rPr>
        <w:t>:</w:t>
      </w:r>
      <w:r>
        <w:rPr>
          <w:lang w:val="es-MX"/>
        </w:rPr>
        <w:t xml:space="preserve"> </w:t>
      </w:r>
      <w:r w:rsidRPr="00A12AFB">
        <w:rPr>
          <w:lang w:val="es-ES"/>
        </w:rPr>
        <w:t>Gracias por la invitación a las autoridades. Un gusto estar en esta casa, donde</w:t>
      </w:r>
      <w:r w:rsidRPr="007D2EAA">
        <w:rPr>
          <w:lang w:val="es-ES"/>
        </w:rPr>
        <w:t xml:space="preserve"> </w:t>
      </w:r>
      <w:r w:rsidRPr="00A12AFB">
        <w:rPr>
          <w:lang w:val="es-ES"/>
        </w:rPr>
        <w:t xml:space="preserve">también fui docente muchos años, aparte de </w:t>
      </w:r>
      <w:r>
        <w:rPr>
          <w:lang w:val="es-ES"/>
        </w:rPr>
        <w:t xml:space="preserve">en </w:t>
      </w:r>
      <w:r w:rsidRPr="00A12AFB">
        <w:rPr>
          <w:lang w:val="es-ES"/>
        </w:rPr>
        <w:t>la Universidad Católica.</w:t>
      </w:r>
    </w:p>
    <w:p w14:paraId="38E0A6B2" w14:textId="77777777" w:rsidR="00EB45C7" w:rsidRPr="00A12AFB" w:rsidRDefault="00EB45C7" w:rsidP="00EB45C7">
      <w:pPr>
        <w:rPr>
          <w:lang w:val="es-ES"/>
        </w:rPr>
      </w:pPr>
      <w:r>
        <w:rPr>
          <w:lang w:val="es-ES"/>
        </w:rPr>
        <w:tab/>
      </w:r>
      <w:r w:rsidRPr="00A12AFB">
        <w:rPr>
          <w:lang w:val="es-ES"/>
        </w:rPr>
        <w:t xml:space="preserve">Yo voy a </w:t>
      </w:r>
      <w:r>
        <w:rPr>
          <w:lang w:val="es-ES"/>
        </w:rPr>
        <w:t xml:space="preserve">abordar </w:t>
      </w:r>
      <w:r w:rsidRPr="00A12AFB">
        <w:rPr>
          <w:lang w:val="es-ES"/>
        </w:rPr>
        <w:t xml:space="preserve">el tema de los recursos, la coparticipación y su distribución a </w:t>
      </w:r>
      <w:r w:rsidR="00B41B52">
        <w:rPr>
          <w:lang w:val="es-ES"/>
        </w:rPr>
        <w:t>los m</w:t>
      </w:r>
      <w:r w:rsidRPr="00A12AFB">
        <w:rPr>
          <w:lang w:val="es-ES"/>
        </w:rPr>
        <w:t>unicip</w:t>
      </w:r>
      <w:r w:rsidR="00B41B52">
        <w:rPr>
          <w:lang w:val="es-ES"/>
        </w:rPr>
        <w:t>ios</w:t>
      </w:r>
      <w:r w:rsidR="00F52FE7">
        <w:rPr>
          <w:lang w:val="es-ES"/>
        </w:rPr>
        <w:t xml:space="preserve"> y comunas</w:t>
      </w:r>
      <w:r>
        <w:rPr>
          <w:lang w:val="es-ES"/>
        </w:rPr>
        <w:t>,</w:t>
      </w:r>
      <w:r w:rsidRPr="00A12AFB">
        <w:rPr>
          <w:lang w:val="es-ES"/>
        </w:rPr>
        <w:t xml:space="preserve"> con orientación a la ciudad de Santa Fe, pero un poco pensando como </w:t>
      </w:r>
      <w:r w:rsidRPr="00A12AFB">
        <w:rPr>
          <w:lang w:val="es-ES"/>
        </w:rPr>
        <w:lastRenderedPageBreak/>
        <w:t xml:space="preserve">pensaba el </w:t>
      </w:r>
      <w:r>
        <w:rPr>
          <w:lang w:val="es-ES"/>
        </w:rPr>
        <w:t>B</w:t>
      </w:r>
      <w:r w:rsidRPr="00A12AFB">
        <w:rPr>
          <w:lang w:val="es-ES"/>
        </w:rPr>
        <w:t>rigadier</w:t>
      </w:r>
      <w:r>
        <w:rPr>
          <w:lang w:val="es-ES"/>
        </w:rPr>
        <w:t>:</w:t>
      </w:r>
      <w:r w:rsidRPr="00A12AFB">
        <w:rPr>
          <w:lang w:val="es-ES"/>
        </w:rPr>
        <w:t xml:space="preserve"> fortalecer la ciudad</w:t>
      </w:r>
      <w:r>
        <w:rPr>
          <w:lang w:val="es-ES"/>
        </w:rPr>
        <w:t>,</w:t>
      </w:r>
      <w:r w:rsidRPr="00A12AFB">
        <w:rPr>
          <w:lang w:val="es-ES"/>
        </w:rPr>
        <w:t xml:space="preserve"> para la autonomía </w:t>
      </w:r>
      <w:r>
        <w:rPr>
          <w:lang w:val="es-ES"/>
        </w:rPr>
        <w:t>provinci</w:t>
      </w:r>
      <w:r w:rsidRPr="00A12AFB">
        <w:rPr>
          <w:lang w:val="es-ES"/>
        </w:rPr>
        <w:t>al.</w:t>
      </w:r>
      <w:r>
        <w:rPr>
          <w:lang w:val="es-ES"/>
        </w:rPr>
        <w:t xml:space="preserve"> Porque</w:t>
      </w:r>
      <w:r w:rsidRPr="00A12AFB">
        <w:rPr>
          <w:lang w:val="es-ES"/>
        </w:rPr>
        <w:t xml:space="preserve"> las provincias, últimamente, no están muy consideradas a nivel nacional y los Estados centrales parece que se llevan por delante a las provincias</w:t>
      </w:r>
      <w:r w:rsidR="00BB459A">
        <w:rPr>
          <w:lang w:val="es-ES"/>
        </w:rPr>
        <w:t>,</w:t>
      </w:r>
      <w:r w:rsidRPr="00A12AFB">
        <w:rPr>
          <w:lang w:val="es-ES"/>
        </w:rPr>
        <w:t xml:space="preserve"> y </w:t>
      </w:r>
      <w:r w:rsidR="00BB459A">
        <w:rPr>
          <w:lang w:val="es-ES"/>
        </w:rPr>
        <w:t>me parece que</w:t>
      </w:r>
      <w:r w:rsidR="00BE72AA">
        <w:rPr>
          <w:lang w:val="es-ES"/>
        </w:rPr>
        <w:t xml:space="preserve"> </w:t>
      </w:r>
      <w:r>
        <w:rPr>
          <w:lang w:val="es-ES"/>
        </w:rPr>
        <w:t xml:space="preserve">a eso tenemos que </w:t>
      </w:r>
      <w:r w:rsidRPr="00A12AFB">
        <w:rPr>
          <w:lang w:val="es-ES"/>
        </w:rPr>
        <w:t>tenerlo en cuenta.</w:t>
      </w:r>
    </w:p>
    <w:p w14:paraId="1D67BBDB" w14:textId="77777777" w:rsidR="00EB45C7" w:rsidRPr="00A12AFB" w:rsidRDefault="00EB45C7" w:rsidP="00EB45C7">
      <w:pPr>
        <w:rPr>
          <w:lang w:val="es-ES"/>
        </w:rPr>
      </w:pPr>
      <w:r>
        <w:rPr>
          <w:lang w:val="es-ES"/>
        </w:rPr>
        <w:tab/>
      </w:r>
      <w:r w:rsidRPr="00A12AFB">
        <w:rPr>
          <w:lang w:val="es-ES"/>
        </w:rPr>
        <w:t>Entonces, vamos a ver varios números de la historia de cómo vienen los recursos</w:t>
      </w:r>
      <w:r>
        <w:rPr>
          <w:lang w:val="es-ES"/>
        </w:rPr>
        <w:t xml:space="preserve">, y un poco </w:t>
      </w:r>
      <w:r w:rsidRPr="00A12AFB">
        <w:rPr>
          <w:lang w:val="es-ES"/>
        </w:rPr>
        <w:t xml:space="preserve">lo que podemos esperar para después </w:t>
      </w:r>
      <w:r w:rsidR="00BE72AA">
        <w:rPr>
          <w:lang w:val="es-ES"/>
        </w:rPr>
        <w:t>con</w:t>
      </w:r>
      <w:r w:rsidRPr="00A12AFB">
        <w:rPr>
          <w:lang w:val="es-ES"/>
        </w:rPr>
        <w:t xml:space="preserve"> </w:t>
      </w:r>
      <w:r>
        <w:rPr>
          <w:lang w:val="es-ES"/>
        </w:rPr>
        <w:t xml:space="preserve">esos </w:t>
      </w:r>
      <w:r w:rsidRPr="00A12AFB">
        <w:rPr>
          <w:lang w:val="es-ES"/>
        </w:rPr>
        <w:t>recursos</w:t>
      </w:r>
      <w:r>
        <w:rPr>
          <w:lang w:val="es-ES"/>
        </w:rPr>
        <w:t xml:space="preserve">, </w:t>
      </w:r>
      <w:r w:rsidRPr="00A12AFB">
        <w:rPr>
          <w:lang w:val="es-ES"/>
        </w:rPr>
        <w:t xml:space="preserve">abordar un montón de derechos y de </w:t>
      </w:r>
      <w:r>
        <w:rPr>
          <w:lang w:val="es-ES"/>
        </w:rPr>
        <w:t xml:space="preserve">instancias de nuevos derechos </w:t>
      </w:r>
      <w:r w:rsidRPr="00A12AFB">
        <w:rPr>
          <w:lang w:val="es-ES"/>
        </w:rPr>
        <w:t>que surgen de la Constitución. Bienvenido</w:t>
      </w:r>
      <w:r>
        <w:rPr>
          <w:lang w:val="es-ES"/>
        </w:rPr>
        <w:t xml:space="preserve"> eso</w:t>
      </w:r>
      <w:r w:rsidRPr="00A12AFB">
        <w:rPr>
          <w:lang w:val="es-ES"/>
        </w:rPr>
        <w:t>, pero el tema es que tenemos que tener los recursos para esas nuevas actividades, por más que se establec</w:t>
      </w:r>
      <w:r w:rsidR="00BE72AA">
        <w:rPr>
          <w:lang w:val="es-ES"/>
        </w:rPr>
        <w:t>e</w:t>
      </w:r>
      <w:r w:rsidRPr="00A12AFB">
        <w:rPr>
          <w:lang w:val="es-ES"/>
        </w:rPr>
        <w:t xml:space="preserve"> una </w:t>
      </w:r>
      <w:r>
        <w:rPr>
          <w:lang w:val="es-ES"/>
        </w:rPr>
        <w:t xml:space="preserve">nueva </w:t>
      </w:r>
      <w:r w:rsidRPr="00A12AFB">
        <w:rPr>
          <w:lang w:val="es-ES"/>
        </w:rPr>
        <w:t xml:space="preserve">legislación </w:t>
      </w:r>
      <w:r>
        <w:rPr>
          <w:lang w:val="es-ES"/>
        </w:rPr>
        <w:t xml:space="preserve">donde </w:t>
      </w:r>
      <w:r w:rsidRPr="00A12AFB">
        <w:rPr>
          <w:lang w:val="es-ES"/>
        </w:rPr>
        <w:t>la transferencia de servicios</w:t>
      </w:r>
      <w:r>
        <w:rPr>
          <w:lang w:val="es-ES"/>
        </w:rPr>
        <w:t>,</w:t>
      </w:r>
      <w:r w:rsidRPr="00A12AFB">
        <w:rPr>
          <w:lang w:val="es-ES"/>
        </w:rPr>
        <w:t xml:space="preserve"> de la </w:t>
      </w:r>
      <w:r w:rsidR="00BE72AA">
        <w:rPr>
          <w:lang w:val="es-ES"/>
        </w:rPr>
        <w:t>P</w:t>
      </w:r>
      <w:r w:rsidRPr="00A12AFB">
        <w:rPr>
          <w:lang w:val="es-ES"/>
        </w:rPr>
        <w:t>rovincia a los municipios</w:t>
      </w:r>
      <w:r>
        <w:rPr>
          <w:lang w:val="es-ES"/>
        </w:rPr>
        <w:t>,</w:t>
      </w:r>
      <w:r w:rsidRPr="00A12AFB">
        <w:rPr>
          <w:lang w:val="es-ES"/>
        </w:rPr>
        <w:t xml:space="preserve"> debe ser con el traspaso de los fondos</w:t>
      </w:r>
      <w:r>
        <w:rPr>
          <w:lang w:val="es-ES"/>
        </w:rPr>
        <w:t>, de los recursos</w:t>
      </w:r>
      <w:r w:rsidRPr="00A12AFB">
        <w:rPr>
          <w:lang w:val="es-ES"/>
        </w:rPr>
        <w:t xml:space="preserve"> correspondientes.</w:t>
      </w:r>
    </w:p>
    <w:p w14:paraId="2F9E7516" w14:textId="77777777" w:rsidR="00EB45C7" w:rsidRPr="0009465C" w:rsidRDefault="00EB45C7" w:rsidP="00EB45C7">
      <w:pPr>
        <w:rPr>
          <w:lang w:val="es-ES"/>
        </w:rPr>
      </w:pPr>
      <w:r>
        <w:rPr>
          <w:lang w:val="es-ES"/>
        </w:rPr>
        <w:tab/>
      </w:r>
      <w:r w:rsidRPr="00A12AFB">
        <w:rPr>
          <w:lang w:val="es-ES"/>
        </w:rPr>
        <w:t>Ahora</w:t>
      </w:r>
      <w:r w:rsidR="00BE72AA">
        <w:rPr>
          <w:lang w:val="es-ES"/>
        </w:rPr>
        <w:t xml:space="preserve"> bien</w:t>
      </w:r>
      <w:r w:rsidRPr="00A12AFB">
        <w:rPr>
          <w:lang w:val="es-ES"/>
        </w:rPr>
        <w:t xml:space="preserve">, no </w:t>
      </w:r>
      <w:r>
        <w:rPr>
          <w:lang w:val="es-ES"/>
        </w:rPr>
        <w:t xml:space="preserve">es </w:t>
      </w:r>
      <w:r w:rsidRPr="00A12AFB">
        <w:rPr>
          <w:lang w:val="es-ES"/>
        </w:rPr>
        <w:t xml:space="preserve">solo </w:t>
      </w:r>
      <w:r>
        <w:rPr>
          <w:lang w:val="es-ES"/>
        </w:rPr>
        <w:t xml:space="preserve">la ciudad de Santa Fe la que </w:t>
      </w:r>
      <w:r w:rsidRPr="00A12AFB">
        <w:rPr>
          <w:lang w:val="es-ES"/>
        </w:rPr>
        <w:t>va a adherir a esta nueva normativa; van a</w:t>
      </w:r>
      <w:r>
        <w:rPr>
          <w:lang w:val="es-ES"/>
        </w:rPr>
        <w:t xml:space="preserve"> querer</w:t>
      </w:r>
      <w:r w:rsidRPr="00A12AFB">
        <w:rPr>
          <w:lang w:val="es-ES"/>
        </w:rPr>
        <w:t xml:space="preserve"> adherir muchas </w:t>
      </w:r>
      <w:r>
        <w:rPr>
          <w:lang w:val="es-ES"/>
        </w:rPr>
        <w:t xml:space="preserve">ciudades </w:t>
      </w:r>
      <w:r w:rsidRPr="00A12AFB">
        <w:rPr>
          <w:lang w:val="es-ES"/>
        </w:rPr>
        <w:t xml:space="preserve">más </w:t>
      </w:r>
      <w:r>
        <w:rPr>
          <w:lang w:val="es-ES"/>
        </w:rPr>
        <w:t xml:space="preserve">de la </w:t>
      </w:r>
      <w:r w:rsidRPr="00A12AFB">
        <w:rPr>
          <w:lang w:val="es-ES"/>
        </w:rPr>
        <w:t>provincia</w:t>
      </w:r>
      <w:r>
        <w:rPr>
          <w:lang w:val="es-ES"/>
        </w:rPr>
        <w:t>,</w:t>
      </w:r>
      <w:r w:rsidRPr="00A12AFB">
        <w:rPr>
          <w:lang w:val="es-ES"/>
        </w:rPr>
        <w:t xml:space="preserve"> y creo que va a haber una competencia por los recursos.</w:t>
      </w:r>
      <w:r>
        <w:rPr>
          <w:lang w:val="es-ES"/>
        </w:rPr>
        <w:t xml:space="preserve"> </w:t>
      </w:r>
      <w:r w:rsidRPr="00A12AFB">
        <w:rPr>
          <w:lang w:val="es-ES"/>
        </w:rPr>
        <w:t xml:space="preserve">Y lo mejor que podemos hacer es tratar de poner un poco de objetividad </w:t>
      </w:r>
      <w:r>
        <w:rPr>
          <w:lang w:val="es-ES"/>
        </w:rPr>
        <w:t>en</w:t>
      </w:r>
      <w:r w:rsidRPr="00A12AFB">
        <w:rPr>
          <w:lang w:val="es-ES"/>
        </w:rPr>
        <w:t xml:space="preserve"> los indicadores y </w:t>
      </w:r>
      <w:r>
        <w:rPr>
          <w:lang w:val="es-ES"/>
        </w:rPr>
        <w:t xml:space="preserve">en los análisis de </w:t>
      </w:r>
      <w:r w:rsidRPr="00A12AFB">
        <w:rPr>
          <w:lang w:val="es-ES"/>
        </w:rPr>
        <w:t>los recursos</w:t>
      </w:r>
      <w:r>
        <w:rPr>
          <w:lang w:val="es-ES"/>
        </w:rPr>
        <w:t>,</w:t>
      </w:r>
      <w:r w:rsidRPr="00A12AFB">
        <w:rPr>
          <w:lang w:val="es-ES"/>
        </w:rPr>
        <w:t xml:space="preserve"> para que sea una distribución equitativa y que sea solidaria al mismo tiempo, como establece la Ley 14.436.</w:t>
      </w:r>
    </w:p>
    <w:p w14:paraId="6CFE8D21" w14:textId="77777777" w:rsidR="00EB45C7" w:rsidRDefault="00EB45C7" w:rsidP="00EB45C7">
      <w:pPr>
        <w:rPr>
          <w:lang w:val="es-ES"/>
        </w:rPr>
      </w:pPr>
    </w:p>
    <w:p w14:paraId="7C791768" w14:textId="77777777" w:rsidR="00EB45C7" w:rsidRDefault="00EB45C7" w:rsidP="00EB45C7">
      <w:pPr>
        <w:pStyle w:val="ACOTACIN"/>
      </w:pPr>
      <w:r>
        <w:t xml:space="preserve">-la </w:t>
      </w:r>
      <w:r w:rsidR="00A00990">
        <w:t>exposi</w:t>
      </w:r>
      <w:r>
        <w:t xml:space="preserve">ción es acompañada con la proyección de </w:t>
      </w:r>
      <w:r w:rsidR="00A00990">
        <w:t>imágenes a las que se hace referencia</w:t>
      </w:r>
      <w:r>
        <w:t>.</w:t>
      </w:r>
    </w:p>
    <w:p w14:paraId="4C83EAB0" w14:textId="77777777" w:rsidR="00EB45C7" w:rsidRDefault="00EB45C7" w:rsidP="00EB45C7"/>
    <w:p w14:paraId="7BCF5027" w14:textId="77777777" w:rsidR="00EB45C7" w:rsidRDefault="00EB45C7" w:rsidP="00EB45C7">
      <w:pPr>
        <w:tabs>
          <w:tab w:val="left" w:pos="709"/>
        </w:tabs>
      </w:pPr>
      <w:r>
        <w:tab/>
        <w:t>Entonces, ahí tenemos la coparticipación</w:t>
      </w:r>
      <w:r w:rsidR="00A00990">
        <w:t>, la</w:t>
      </w:r>
      <w:r>
        <w:t xml:space="preserve"> distribución primaria, y la distribución secundaria.</w:t>
      </w:r>
    </w:p>
    <w:p w14:paraId="5B42EFC9" w14:textId="77777777" w:rsidR="00EB45C7" w:rsidRDefault="00EB45C7" w:rsidP="00F52FE7">
      <w:pPr>
        <w:tabs>
          <w:tab w:val="left" w:pos="709"/>
        </w:tabs>
      </w:pPr>
      <w:r>
        <w:tab/>
        <w:t>Básicamente, lo que nos dice la Constitución es que la coparticipación primaria debe tener en cuenta los servicios que van a prestar el conjunto de los municipios</w:t>
      </w:r>
      <w:r w:rsidR="00F52FE7">
        <w:t xml:space="preserve"> y comunas</w:t>
      </w:r>
      <w:r>
        <w:t>. Y en función de los servicios y lo que atribuyan el conjunto de municipios</w:t>
      </w:r>
      <w:r w:rsidR="00F52FE7">
        <w:t xml:space="preserve"> y comunas</w:t>
      </w:r>
      <w:r>
        <w:t>, se va a hacer la primera distribución, que es la distribución primaria, y la secundaria, que es la que se hace después, de una masa menor de lo que recibe la Provincia que pasa a los municipios. Y respecto a</w:t>
      </w:r>
      <w:r w:rsidR="00A00990">
        <w:t xml:space="preserve"> </w:t>
      </w:r>
      <w:r>
        <w:t>l</w:t>
      </w:r>
      <w:r w:rsidR="00A00990">
        <w:t>os</w:t>
      </w:r>
      <w:r>
        <w:t xml:space="preserve"> </w:t>
      </w:r>
      <w:r w:rsidR="00A00990">
        <w:t>m</w:t>
      </w:r>
      <w:r>
        <w:t>unicipio</w:t>
      </w:r>
      <w:r w:rsidR="00A00990">
        <w:t>s</w:t>
      </w:r>
      <w:r>
        <w:t>, dice que debe ser hecha de forma concertada, con aprobación legislativa provincial y local.</w:t>
      </w:r>
    </w:p>
    <w:p w14:paraId="31F5E988" w14:textId="77777777" w:rsidR="00EB45C7" w:rsidRDefault="00EB45C7" w:rsidP="00F52FE7">
      <w:pPr>
        <w:tabs>
          <w:tab w:val="left" w:pos="709"/>
        </w:tabs>
      </w:pPr>
      <w:r>
        <w:tab/>
        <w:t xml:space="preserve">Es decir que la distribución para todos los municipios debe ser concertada entre </w:t>
      </w:r>
      <w:r w:rsidR="00B41B52">
        <w:t>la</w:t>
      </w:r>
      <w:r>
        <w:t xml:space="preserve"> </w:t>
      </w:r>
      <w:r w:rsidR="00B41B52">
        <w:t>P</w:t>
      </w:r>
      <w:r>
        <w:t>rovincia y los gobiernos locales, y aprobada por ley</w:t>
      </w:r>
      <w:r w:rsidR="00DE3FA2">
        <w:t xml:space="preserve"> –p</w:t>
      </w:r>
      <w:r>
        <w:t>or eso digo, va a haber ahí una disputa de recursos</w:t>
      </w:r>
      <w:r w:rsidR="00DE3FA2">
        <w:t>–, y con</w:t>
      </w:r>
      <w:r>
        <w:t xml:space="preserve"> la correspondiente asignación de recursos para la gestión provincial.</w:t>
      </w:r>
    </w:p>
    <w:p w14:paraId="420CD562" w14:textId="77777777" w:rsidR="00EB45C7" w:rsidRDefault="00EB45C7" w:rsidP="00EB45C7">
      <w:pPr>
        <w:tabs>
          <w:tab w:val="left" w:pos="709"/>
        </w:tabs>
      </w:pPr>
      <w:r>
        <w:tab/>
        <w:t>Entonces, vamos a ver cómo vi</w:t>
      </w:r>
      <w:r w:rsidR="00DE3FA2">
        <w:t>n</w:t>
      </w:r>
      <w:r>
        <w:t>ieron los recursos. Este gráfico tiene</w:t>
      </w:r>
      <w:r w:rsidRPr="00404D28">
        <w:t xml:space="preserve"> </w:t>
      </w:r>
      <w:r>
        <w:t>el origen de los recursos, d</w:t>
      </w:r>
      <w:r w:rsidR="00DE3FA2">
        <w:t xml:space="preserve">esde </w:t>
      </w:r>
      <w:r>
        <w:t>el año 2003 hasta el año 20</w:t>
      </w:r>
      <w:r w:rsidR="00980956">
        <w:t>2</w:t>
      </w:r>
      <w:r>
        <w:t>5. Fíjense, 35,9% de los recursos en el año 20</w:t>
      </w:r>
      <w:r w:rsidR="00980956">
        <w:t>2</w:t>
      </w:r>
      <w:r>
        <w:t>5, fueron de origen provincial y el 64</w:t>
      </w:r>
      <w:r w:rsidR="00980956">
        <w:t>,1</w:t>
      </w:r>
      <w:r>
        <w:t>% de los recursos vienen de origen nacional. Esto está hecho en términos constantes, por IPC, y lo que vemos es que, en los últimos años, desde el 2015 al 2025, los tributos han caído, 11% los nacionales, 7% los provinciales, y en los dos últimos años los tributos nacionales cayeron un 8,9% en términos constantes, y los provinciales, prácticamente iguales, menos 0,2%. Entonces, podemos decir de media, 65% y 35%, eso es lo que hay, 35% provinciales, nada más.</w:t>
      </w:r>
    </w:p>
    <w:p w14:paraId="0162D551" w14:textId="77777777" w:rsidR="00EB45C7" w:rsidRDefault="00EB45C7" w:rsidP="00EB45C7">
      <w:pPr>
        <w:tabs>
          <w:tab w:val="left" w:pos="709"/>
        </w:tabs>
      </w:pPr>
      <w:r>
        <w:tab/>
        <w:t>Y después vamos a ver, seguidamente, cómo son los provinciales. Entonces acá nos encontramos con que, en el año 2004, el 64% era por Ingresos Brutos, Impuesto Inmobiliario era el 18%, Sellos era el 13%, y el resto.</w:t>
      </w:r>
    </w:p>
    <w:p w14:paraId="479E2731" w14:textId="77777777" w:rsidR="00EB45C7" w:rsidRDefault="00EB45C7" w:rsidP="00EB45C7">
      <w:pPr>
        <w:tabs>
          <w:tab w:val="left" w:pos="709"/>
        </w:tabs>
      </w:pPr>
      <w:r>
        <w:tab/>
        <w:t>Ahora, cuando vamos al año 2025, nos encontramos que Ingresos Brutos es el 86% de los recursos provinciales, y el Inmobiliario es el 5%. El Inmobiliario bajó del 18% al 5%, e Ingresos Brutos subió del 64% al 86%. Impuesto este que está bastante cuestionado, por lo tanto, ahí tenemos que tener alguna previsión.</w:t>
      </w:r>
    </w:p>
    <w:p w14:paraId="1952676F" w14:textId="77777777" w:rsidR="00EB45C7" w:rsidRDefault="00EB45C7" w:rsidP="00EB45C7">
      <w:pPr>
        <w:tabs>
          <w:tab w:val="left" w:pos="709"/>
        </w:tabs>
      </w:pPr>
      <w:r>
        <w:tab/>
        <w:t>De alguna manera, uno puede decir, bueno, pero habría margen para hacer una modificación de la estructura de los ingresos y aumentar el Inmobiliario, que es mucho más justo, mucho más solidario, porque está gra</w:t>
      </w:r>
      <w:r w:rsidR="00980956">
        <w:t>v</w:t>
      </w:r>
      <w:r>
        <w:t>ando la riqueza y no la producción, porque, evidentemente, las presiones para bajar Ingresos Brutos van a venir, porque todos los sectores productivos están reclamando sobre eso.</w:t>
      </w:r>
    </w:p>
    <w:p w14:paraId="0956CA18" w14:textId="77777777" w:rsidR="00EB45C7" w:rsidRDefault="00EB45C7" w:rsidP="0085155F">
      <w:pPr>
        <w:tabs>
          <w:tab w:val="left" w:pos="709"/>
        </w:tabs>
      </w:pPr>
      <w:r>
        <w:lastRenderedPageBreak/>
        <w:tab/>
        <w:t xml:space="preserve">La otra cuestión a considerar es cómo se distribuyen los recursos. Y lo que hice acá es tomar el indicador de Necesidades Básicas Insatisfechas del año 2022, y los recursos por habitante. Yo los ordené desde arriba hacia abajo, por un orden de porcentaje de población con NBI de cada Departamento. Si esto lo replicamos a nivel de localidad, nos va a dar lo mismo, nos va a dar bastante parecido. Entonces, ahí vemos que </w:t>
      </w:r>
      <w:r w:rsidR="00F52FE7">
        <w:t>departamentos</w:t>
      </w:r>
      <w:r>
        <w:t xml:space="preserve"> como Vera, Garay, 9 de Julio, San Javier </w:t>
      </w:r>
      <w:r w:rsidR="00F52FE7">
        <w:t>–</w:t>
      </w:r>
      <w:r>
        <w:t>son los del norte</w:t>
      </w:r>
      <w:r w:rsidR="00F52FE7">
        <w:t>–</w:t>
      </w:r>
      <w:r>
        <w:t>, tienen un ingreso por habitante muy inferior a la media provincial</w:t>
      </w:r>
      <w:r w:rsidR="00F52FE7">
        <w:t xml:space="preserve"> </w:t>
      </w:r>
      <w:r w:rsidR="00524E48">
        <w:t>–$</w:t>
      </w:r>
      <w:r>
        <w:t xml:space="preserve">340.000 es la media provincial de ingresos por habitante, en concepto de impuestos coparticipados </w:t>
      </w:r>
      <w:r w:rsidR="00524E48">
        <w:t>a</w:t>
      </w:r>
      <w:r>
        <w:t xml:space="preserve"> municipios y comunas</w:t>
      </w:r>
      <w:r w:rsidR="00524E48">
        <w:t>–</w:t>
      </w:r>
      <w:r>
        <w:t>, y, a la vez, son los departamentos con población con mayor nivel de NBI, es decir que es regresiva la distribución del ingreso.</w:t>
      </w:r>
      <w:r w:rsidR="0085155F">
        <w:t xml:space="preserve"> </w:t>
      </w:r>
      <w:r>
        <w:t xml:space="preserve">¿Por qué? Porque la </w:t>
      </w:r>
      <w:r w:rsidR="00524E48">
        <w:t>base</w:t>
      </w:r>
      <w:r>
        <w:t xml:space="preserve"> de gran parte de la coparticipación está hecha en </w:t>
      </w:r>
      <w:r w:rsidR="0085155F">
        <w:t>relación</w:t>
      </w:r>
      <w:r>
        <w:t xml:space="preserve"> a la emisión, o a la capacidad de recaudación propia.</w:t>
      </w:r>
    </w:p>
    <w:p w14:paraId="6193BA1B" w14:textId="77777777" w:rsidR="00EB45C7" w:rsidRDefault="00EB45C7" w:rsidP="00EB45C7">
      <w:r>
        <w:tab/>
        <w:t xml:space="preserve">Entonces, lógicamente, los municipios del sur, con tierras muy caras, tienen mucha emisión de Inmobiliario; mientras que los municipios del norte, con tierras mucho más baratas, no </w:t>
      </w:r>
      <w:r w:rsidR="0085155F">
        <w:t xml:space="preserve">la </w:t>
      </w:r>
      <w:r>
        <w:t xml:space="preserve">tienen. Y, aparte, en lo que es la capacidad contributiva de los municipios, no podemos comparar la capacidad contributiva de Rosario o de los departamentos del sur, con la capacidad contributiva de los municipios del norte. Entonces, me parece que, </w:t>
      </w:r>
      <w:r w:rsidR="00F511CA">
        <w:t>entre</w:t>
      </w:r>
      <w:r>
        <w:t xml:space="preserve"> los criterios de distribución </w:t>
      </w:r>
      <w:r w:rsidR="00F511CA">
        <w:t xml:space="preserve">que, </w:t>
      </w:r>
      <w:r>
        <w:t>básicamente</w:t>
      </w:r>
      <w:r w:rsidR="00F511CA">
        <w:t>,</w:t>
      </w:r>
      <w:r>
        <w:t xml:space="preserve"> son población, emisión o capacidad de contribución, tenemos que ser un poco más equitativos en esa distribución e incorporar el indicador de Necesidades Básicas Insatisfechas para, a nivel provincial, tener una provincia más equilibrada, como dice la Constitución, y ver cómo logramos ese equilibrio.</w:t>
      </w:r>
    </w:p>
    <w:p w14:paraId="7B579145" w14:textId="77777777" w:rsidR="00EB45C7" w:rsidRDefault="00EB45C7" w:rsidP="00EB45C7">
      <w:r>
        <w:tab/>
        <w:t xml:space="preserve">Si ustedes se fijan ahí, </w:t>
      </w:r>
      <w:r w:rsidR="00F511CA">
        <w:t>la ciudad de Santa Fe –</w:t>
      </w:r>
      <w:r>
        <w:t xml:space="preserve">esto está </w:t>
      </w:r>
      <w:r w:rsidR="00F511CA">
        <w:t xml:space="preserve">hecho </w:t>
      </w:r>
      <w:r>
        <w:t>por departamento</w:t>
      </w:r>
      <w:r w:rsidR="00F511CA">
        <w:t xml:space="preserve">, pero a Santa Fe le </w:t>
      </w:r>
      <w:r>
        <w:t>pasa lo mismo</w:t>
      </w:r>
      <w:r w:rsidR="00F511CA">
        <w:t>–,</w:t>
      </w:r>
      <w:r>
        <w:t xml:space="preserve"> el </w:t>
      </w:r>
      <w:r w:rsidR="00F511CA">
        <w:t>d</w:t>
      </w:r>
      <w:r>
        <w:t>epartamento La Capital está abajo de la media y tenemos un índice de NBI no tan alto como los otros, pero estamos abajo de la media, ¿no? Entonces ahí, la ciudad de Santa Fe, con un indicador que incorpore NBI, de alguna manera</w:t>
      </w:r>
      <w:r w:rsidRPr="00286779">
        <w:t xml:space="preserve"> </w:t>
      </w:r>
      <w:r>
        <w:t xml:space="preserve">puede poner lógica y </w:t>
      </w:r>
      <w:r w:rsidR="00372F42">
        <w:t>tener</w:t>
      </w:r>
      <w:r>
        <w:t xml:space="preserve"> una mayor participación en los recursos, vía coparticipación.</w:t>
      </w:r>
    </w:p>
    <w:p w14:paraId="696D00BF" w14:textId="77777777" w:rsidR="00EB45C7" w:rsidRDefault="00EB45C7" w:rsidP="00EB45C7">
      <w:r>
        <w:tab/>
        <w:t>Después, quise ver qué pasaba con los dos grandes aglomerados, porque acá las dos grandes ciudades tienen intenciones de concretar su autonomía. Y, en general, lo que estamos viendo es que, en los ingresos por habitante, por impuestos y en el total, son mucho más altos los que está recibiendo Rosario que los que recibe Santa Fe. Por habitante, Rosario recibe en término promedio un 23% más de dinero por habitante de lo que recibe la ciudad de Santa Fe. Lógicamente, fíjense que, en el caso del Inmobiliario, que tiene como base de coparticipación la emisión que se hace de impuesto sobre eso, ahí la diferencia es mucho más grande, es del 33%. Tiene que ver con la valorización de las propiedades en estas ciudades y con la mayor riqueza que tiene una ciudad como Rosario, respecto de Santa Fe. Es decir que a la ciudad de Santa Fe la tenemos en el medio de todas estas desigualdades, por lo que habría que intentar corregir eso, hacia algo más equilibrado.</w:t>
      </w:r>
    </w:p>
    <w:p w14:paraId="15C282D2" w14:textId="77777777" w:rsidR="00EB45C7" w:rsidRDefault="00EB45C7" w:rsidP="00EB45C7">
      <w:r>
        <w:tab/>
        <w:t>Acá, lo que hice es mostrar cómo está la Municipalidad de Santa Fe. Entonces, aquí dijimos que la Provincia tiene un 35% de ingresos propios y un 65% nacionales. ¿Y el Municipio cómo está? El Municipio tiene 50 y 50. Es decir que, aproximadamente, 50% son recursos que genera la Municipalidad, y el otro 50% son recursos que provienen de la coparticipación. Pero también decíamos que, de esa coparticipación, el 65% es nacional, y ese porcentaje viene cayendo en los últimos años. Entonces, ahí creo que hay que prestar un poco de atención.</w:t>
      </w:r>
    </w:p>
    <w:p w14:paraId="62216730" w14:textId="77777777" w:rsidR="00EB45C7" w:rsidRDefault="00EB45C7" w:rsidP="00EB45C7">
      <w:r>
        <w:tab/>
        <w:t>Y, después, lo que vemos en la Municipalidad de Santa Fe es que tiene una gran dependencia del Derecho de Registro e Inspección, porque un gran porcentaje de la recaudación de la Municipalidad es, precisamente, por Derecho de Registro e Inspección, un derecho que también, como Ingresos Brutos a nivel provincial, está ampliamente cuestionado hoy en día. Entonces, creo que hay que pensar en nuevos recursos que puedan suplantar, evidentemente, esta situación.</w:t>
      </w:r>
    </w:p>
    <w:p w14:paraId="36807F6B" w14:textId="77777777" w:rsidR="00EB45C7" w:rsidRDefault="00EB45C7" w:rsidP="00EB45C7">
      <w:r>
        <w:tab/>
        <w:t xml:space="preserve">Por otra parte, el último balance de la ejecución presupuestaria de la Municipalidad de Santa Fe nos da que tiene un ahorro corriente, es decir, los ingresos corrientes menos los egresos corrientes, con un resultado </w:t>
      </w:r>
      <w:r w:rsidR="00F87411">
        <w:t xml:space="preserve">económico </w:t>
      </w:r>
      <w:r>
        <w:t>positivo de</w:t>
      </w:r>
      <w:r w:rsidR="00F87411">
        <w:t>l</w:t>
      </w:r>
      <w:r>
        <w:t xml:space="preserve"> 6%. Si bien esto uno lo ve a priori y </w:t>
      </w:r>
      <w:r>
        <w:lastRenderedPageBreak/>
        <w:t xml:space="preserve">parece un buen indicador, porque tiene un 6% de diferencia a favor, en </w:t>
      </w:r>
      <w:r w:rsidR="00F87411">
        <w:t>realidad</w:t>
      </w:r>
      <w:r>
        <w:t xml:space="preserve">, un Municipio tiene que tener </w:t>
      </w:r>
      <w:r w:rsidR="00A01809">
        <w:t xml:space="preserve">generalmente </w:t>
      </w:r>
      <w:r>
        <w:t>entre un 20 y un 30% de gastos en bienes de capital, con lo cual, estamos dependiendo, de una manera significativa, de transferencias de recursos provinciales para poder hacer obras. Es decir, del presupuesto sobra un poco, pero no lo suficiente como para poder tener más autonomía. Por ejemplo, para comparar, en Rosario, el ahorro corriente es el doble, de más del 12% o el 13%; entonces, si tenés una inversión del 20%, te queda un 8% de diferencia; en cambio nosotros, para tener una inversión del 20%, tenemos que hacer un esfuerzo mayor.</w:t>
      </w:r>
    </w:p>
    <w:p w14:paraId="7AA503AF" w14:textId="77777777" w:rsidR="00EB45C7" w:rsidRDefault="00EB45C7" w:rsidP="00EB45C7">
      <w:r>
        <w:tab/>
        <w:t xml:space="preserve">Y aquí me parece que hay que hacer alguna reflexión sobre un tema fundamental, que tanto la nueva </w:t>
      </w:r>
      <w:r w:rsidR="00A01809">
        <w:t>C</w:t>
      </w:r>
      <w:r>
        <w:t>onstituci</w:t>
      </w:r>
      <w:r w:rsidR="00A01809">
        <w:t>ón</w:t>
      </w:r>
      <w:r>
        <w:t xml:space="preserve"> como la Ley Nº 14.436 le dan mucha importancia. Me refiero al cuidado del medio ambiente. Hoy, en las exposiciones anteriores, se habló de este tema y me parece que ahí hay que imponer un criterio, que es “el que daña el medio ambiente paga”, por lo cual, me parece que en la Carta Orgánica hay que empezar a contemplar premios</w:t>
      </w:r>
      <w:r w:rsidR="00A811AA">
        <w:t>, p</w:t>
      </w:r>
      <w:r>
        <w:t>or un lado, a quien no contamine o ayude a no contaminar, pero, por otra parte, dejar en claro que en todas las obras que se tengan que hacer y traigan algún perjuicio para todos, un perjuicio para la población, que esto sea soportado por quien está usufructuando esas obras. Me parece que, en esos aspectos, a esto se le tiene que dar mayor importancia y debe haber una mayor transparencia en todas esas cosas, porque, generalmente, en todos los municipios se hacen acuerdos entre el Ejecutivo y las empresas, cuando hay algún tipo de obras que afecta a la comunidad.</w:t>
      </w:r>
    </w:p>
    <w:p w14:paraId="278B4C48" w14:textId="77777777" w:rsidR="00EB45C7" w:rsidRDefault="00EB45C7" w:rsidP="00EB45C7">
      <w:r>
        <w:tab/>
        <w:t>Entonces me parece que hay que trabajar mucho en esto de las tasas que tengan que ver con el cuidado del medio ambiente, y ser muy precavidos con el tema de los recursos y cuáles son las nuevas funciones que se van a tomar. Por ejemplo, conozco el caso de algunos municipios</w:t>
      </w:r>
      <w:r w:rsidR="00A811AA">
        <w:t xml:space="preserve"> –</w:t>
      </w:r>
      <w:r>
        <w:t>porque me tocó ser logístico de salud, donde la plata nunca alcanza</w:t>
      </w:r>
      <w:r w:rsidR="00A811AA">
        <w:t>–</w:t>
      </w:r>
      <w:r>
        <w:t xml:space="preserve">, </w:t>
      </w:r>
      <w:r w:rsidR="00A811AA">
        <w:t>y en algunos municipios que</w:t>
      </w:r>
      <w:r>
        <w:t xml:space="preserve"> se hicieron cargo de la salud, esto puede llevar hasta un 25 o un 30% de los recursos de una </w:t>
      </w:r>
      <w:r w:rsidR="00A811AA">
        <w:t>m</w:t>
      </w:r>
      <w:r>
        <w:t>unicipalidad. Entonces, la transferencia de recursos que tendría que haber si la Municipalidad se hace cargo, como está plasmado en la ley, de la atención primaria de la salud, que serían los dispensarios y, como los llamamos en salud, de los niveles 1, 2 y 3, eso tiene un costo muy elevado. Entonces, me parece que todo eso implicaría hacer números muy finos, acerca de cuánto sería el costo de traspasar, básicamente, un servicio tan delicado como el de salud, como está previsto en la Ley Nº 14.436.</w:t>
      </w:r>
    </w:p>
    <w:p w14:paraId="25FA3BCD" w14:textId="77777777" w:rsidR="00EB45C7" w:rsidRDefault="00EB45C7" w:rsidP="00EB45C7">
      <w:r>
        <w:tab/>
        <w:t>Intenté con esto dar algunos números para ver cuál es la realidad, cuál es la posibilidad de asumir los desafíos de esta Carta Orgánica que se pued</w:t>
      </w:r>
      <w:r w:rsidR="00DB27BC">
        <w:t>a</w:t>
      </w:r>
      <w:r>
        <w:t xml:space="preserve"> dictar.</w:t>
      </w:r>
    </w:p>
    <w:p w14:paraId="0BD4F28E" w14:textId="77777777" w:rsidR="00EB45C7" w:rsidRDefault="00EB45C7" w:rsidP="00EB45C7"/>
    <w:p w14:paraId="0369E537" w14:textId="77777777" w:rsidR="00EB45C7" w:rsidRPr="009A0528" w:rsidRDefault="00EB45C7" w:rsidP="00DB27BC">
      <w:pPr>
        <w:pStyle w:val="ACOTACIN"/>
      </w:pPr>
      <w:r>
        <w:t>-APLAUSOS.</w:t>
      </w:r>
    </w:p>
    <w:p w14:paraId="108B283B" w14:textId="77777777" w:rsidR="00EB45C7" w:rsidRDefault="00EB45C7" w:rsidP="00EB45C7"/>
    <w:p w14:paraId="45930A38" w14:textId="77777777" w:rsidR="00A64619" w:rsidRDefault="00A64619" w:rsidP="00494158">
      <w:pPr>
        <w:pStyle w:val="Ttulo1"/>
      </w:pPr>
      <w:bookmarkStart w:id="15" w:name="_Toc242430664"/>
      <w:r>
        <w:t>Exposición de la señora María Agustina López</w:t>
      </w:r>
      <w:bookmarkEnd w:id="15"/>
    </w:p>
    <w:p w14:paraId="34FBD552" w14:textId="77777777" w:rsidR="00EB45C7" w:rsidRDefault="00EB45C7" w:rsidP="00EB45C7">
      <w:r w:rsidRPr="009A0528">
        <w:rPr>
          <w:b/>
          <w:bCs/>
        </w:rPr>
        <w:t xml:space="preserve">SR. COORDINADOR </w:t>
      </w:r>
      <w:r>
        <w:rPr>
          <w:b/>
          <w:bCs/>
        </w:rPr>
        <w:t>(</w:t>
      </w:r>
      <w:r w:rsidRPr="009A0528">
        <w:rPr>
          <w:b/>
          <w:bCs/>
        </w:rPr>
        <w:t>M</w:t>
      </w:r>
      <w:r>
        <w:rPr>
          <w:b/>
          <w:bCs/>
        </w:rPr>
        <w:t>ejías)</w:t>
      </w:r>
      <w:r w:rsidRPr="009A0528">
        <w:rPr>
          <w:b/>
          <w:bCs/>
        </w:rPr>
        <w:t>:</w:t>
      </w:r>
      <w:r w:rsidR="00A64619">
        <w:t xml:space="preserve"> </w:t>
      </w:r>
      <w:r>
        <w:t xml:space="preserve">Muchas gracias, </w:t>
      </w:r>
      <w:r w:rsidR="00A64619">
        <w:t>Alberto</w:t>
      </w:r>
      <w:r>
        <w:t>.</w:t>
      </w:r>
      <w:r w:rsidR="00A64619">
        <w:t xml:space="preserve"> Vamos a entrar ahora a</w:t>
      </w:r>
      <w:r>
        <w:t xml:space="preserve"> temas </w:t>
      </w:r>
      <w:r w:rsidR="00A64619">
        <w:t>de</w:t>
      </w:r>
      <w:r>
        <w:t xml:space="preserve"> control</w:t>
      </w:r>
      <w:r w:rsidR="00A64619">
        <w:t xml:space="preserve">, </w:t>
      </w:r>
      <w:r>
        <w:t xml:space="preserve">aquí </w:t>
      </w:r>
      <w:r w:rsidR="00A64619">
        <w:t xml:space="preserve">tenemos </w:t>
      </w:r>
      <w:r>
        <w:t>tres referentes con amplia trayectoria en temas de control público.</w:t>
      </w:r>
    </w:p>
    <w:p w14:paraId="3C336F80" w14:textId="77777777" w:rsidR="00EB45C7" w:rsidRDefault="00EB45C7" w:rsidP="00EB45C7">
      <w:r>
        <w:tab/>
        <w:t>Comenzamos con una primera pregunta hacia Agustina para analizar qué aspectos debería consagrar la Carta Orgánica, a los efectos de asegurar un sistema de control externo eficaz y un órgano que pueda cumplir tal cometido.</w:t>
      </w:r>
    </w:p>
    <w:p w14:paraId="1C494AA2" w14:textId="77777777" w:rsidR="00EB45C7" w:rsidRDefault="00EB45C7" w:rsidP="00EB45C7"/>
    <w:p w14:paraId="42C0E71E" w14:textId="77777777" w:rsidR="00EB45C7" w:rsidRDefault="00EB45C7" w:rsidP="00EB45C7">
      <w:r>
        <w:rPr>
          <w:b/>
          <w:bCs/>
        </w:rPr>
        <w:t>SRA. MARÍA AGUSTINA LÓPEZ:</w:t>
      </w:r>
      <w:r>
        <w:t xml:space="preserve"> Buen</w:t>
      </w:r>
      <w:r w:rsidR="00016EA3">
        <w:t>o, gracias Darío. Buen</w:t>
      </w:r>
      <w:r>
        <w:t>as tardes para todos, para mí es un honor poder participar de este panel, junto a profesionales tan distinguidos, con reconocimiento y trayectoria, y espero que podamos debatir estos temas y sacar aportes que puedan ayudar para la concreción de la Carta Orgánica de nuestra ciudad.</w:t>
      </w:r>
    </w:p>
    <w:p w14:paraId="7D6F4190" w14:textId="77777777" w:rsidR="00EB45C7" w:rsidRDefault="00EB45C7" w:rsidP="00EB45C7">
      <w:r>
        <w:tab/>
        <w:t xml:space="preserve">Con respecto a los aspectos que debería consagrar la Carta Orgánica, para mí hay </w:t>
      </w:r>
      <w:r w:rsidR="00016EA3">
        <w:t>algunos que son</w:t>
      </w:r>
      <w:r>
        <w:t xml:space="preserve"> esenciales </w:t>
      </w:r>
      <w:r w:rsidR="00016EA3">
        <w:t>y</w:t>
      </w:r>
      <w:r>
        <w:t xml:space="preserve"> deberían estar contemplados. Después habría que ver, como decía Stella, si por ordenanza municipal o alguna ley de Administración Financiera se </w:t>
      </w:r>
      <w:r>
        <w:lastRenderedPageBreak/>
        <w:t>desarrollan o reglamentan esos aspectos de una manera más detallada. A mi criterio, primero deberíamos consagrar la independencia funcional y técnica y la autarquía administrativa y financiera del órgano de control externo, en este caso, el Tribunal de Cuentas Municipal. Un segundo aspecto sería definir las competencias y el alcance del control externo. En este aspecto, quiero resaltar o destacar la importancia de las funciones jurisdiccionales. Coincido con lo que dijo Horacio: es muy importante que el Tribunal de Cuentas Municipal</w:t>
      </w:r>
      <w:r w:rsidR="00B461ED">
        <w:t xml:space="preserve"> </w:t>
      </w:r>
      <w:r>
        <w:t>d</w:t>
      </w:r>
      <w:r w:rsidR="00B461ED">
        <w:t>e Santa Fe</w:t>
      </w:r>
      <w:r>
        <w:t xml:space="preserve"> conserve esas funciones. Después habría que precisar </w:t>
      </w:r>
      <w:r w:rsidR="00B461ED">
        <w:t xml:space="preserve">sobre </w:t>
      </w:r>
      <w:r>
        <w:t>la designación, la remoción y la estabilidad de los miembros del Tribunal de Cuentas. Y, por último, también me parece importante establecer mecanismos de transparencia y de acceso a la información pública.</w:t>
      </w:r>
    </w:p>
    <w:p w14:paraId="30331F15" w14:textId="77777777" w:rsidR="00EB45C7" w:rsidRDefault="00EB45C7" w:rsidP="00EB45C7">
      <w:r>
        <w:tab/>
        <w:t>Con respecto al primer punto, la independencia funcional y técnica y la autarquía administrativa y financiera, me parece que debe estar previsto de forma tal que el Tribunal de Cuentas Municipal pueda cumplir con su función de manera eficiente y sin influencias o presiones del Departamento Ejecutivo o del Concejo Municipal. Esto significa que debe tener poder de decisión propio, capacidad de gestionar sus propios recursos, personal y presupuesto, sin depender de las autoridades o de los poderes a los que debe controlar.</w:t>
      </w:r>
    </w:p>
    <w:p w14:paraId="343C4684" w14:textId="77777777" w:rsidR="00EB45C7" w:rsidRDefault="00EB45C7" w:rsidP="00EB45C7">
      <w:r>
        <w:tab/>
        <w:t xml:space="preserve">Estos principios de independencia han sido plasmados hace mucho tiempo, ya están aceptados internacionalmente. Hay muchas normas y principios de INTOSAI, que es el organismo que nuclea a nivel internacional a las entidades </w:t>
      </w:r>
      <w:r w:rsidR="00B461ED">
        <w:t xml:space="preserve">de </w:t>
      </w:r>
      <w:r>
        <w:t>fiscaliza</w:t>
      </w:r>
      <w:r w:rsidR="00B461ED">
        <w:t>ción</w:t>
      </w:r>
      <w:r>
        <w:t xml:space="preserve"> superior, y se destaca que han sido aceptados en todo el mundo y reconocidos también por las Naciones Unidas. Hay </w:t>
      </w:r>
      <w:r w:rsidR="00B461ED">
        <w:t>dos</w:t>
      </w:r>
      <w:r>
        <w:t xml:space="preserve"> declaraciones muy importantes, que son la Declaración de Lima y la Declaración de México, que contemplan estos aspectos sobre la independencia y la importancia de que el órgano de control externo no tenga influencias o presiones por parte del Ejecutivo y del Legislativo.</w:t>
      </w:r>
    </w:p>
    <w:p w14:paraId="076A0049" w14:textId="77777777" w:rsidR="00EB45C7" w:rsidRDefault="00EB45C7" w:rsidP="00EB45C7">
      <w:r>
        <w:tab/>
        <w:t>Con respecto al fortalecimiento de la independencia, además, el órgano de control requiere el apoyo de diversos actores que, a mi entender, podrían ser el Departamento Ejecutivo y el Concejo Municipal, la Secretaría de Hacienda, también pueden colaborar los colegios profesionales de Ciencias Económicas y Jurídicas, las universidades, el Tribunal de Cuentas de la Provincia de Santa Fe, las organizaciones no gubernamentales, también los grupos de ciudadanos, para asegurar el control social, y el propio personal del Tribunal de Cuentas Municipal. Me parece que es necesario consolidar la independencia porque, para ello, también desempeñan un papel fundamental los propios miembros del Tribunal de Cuentas Municipal, y es necesario que se aúnen los esfuerzos entre las autoridades políticas y el propio personal para poder lograr el fortalecimiento de esa independencia.</w:t>
      </w:r>
    </w:p>
    <w:p w14:paraId="0899AB31" w14:textId="77777777" w:rsidR="00EB45C7" w:rsidRDefault="00EB45C7" w:rsidP="00EB45C7">
      <w:r>
        <w:tab/>
        <w:t>Con respecto a las competencias y el alcance del control, creo que es muy importante que el Tribunal de Cuentas esté plasmado en la Carta Orgánica. También hay que tener en cuenta la Ley de Municipios Nº 14.436, la cual establece que el sistema de control externo alcanza a todo el sector público municipal no financiero, y eso comprende a la Administración Central, a los organismos descentralizados y autárquicos, a las instituciones de seguridad social, a las sociedades y empresas del Estado Municipal, al Concejo o Comisión Municipal, al Tribunal de Cuentas y a otros entes públicos.</w:t>
      </w:r>
    </w:p>
    <w:p w14:paraId="0A4932E6" w14:textId="77777777" w:rsidR="00EB45C7" w:rsidRPr="0066513E" w:rsidRDefault="00EB45C7" w:rsidP="00EB45C7">
      <w:pPr>
        <w:rPr>
          <w:rFonts w:eastAsiaTheme="minorHAnsi" w:cstheme="minorBidi"/>
        </w:rPr>
      </w:pPr>
      <w:r>
        <w:tab/>
        <w:t>En cuanto a las competencias</w:t>
      </w:r>
      <w:r w:rsidRPr="00635015">
        <w:t xml:space="preserve"> </w:t>
      </w:r>
      <w:r>
        <w:t xml:space="preserve">del órgano de control externo, también es importante que estén plasmadas en la Carta Orgánica. Principalmente, </w:t>
      </w:r>
      <w:r w:rsidRPr="0066513E">
        <w:rPr>
          <w:rFonts w:eastAsiaTheme="minorHAnsi" w:cstheme="minorBidi"/>
        </w:rPr>
        <w:t xml:space="preserve">creo que debe estar plasmado el hecho </w:t>
      </w:r>
      <w:r w:rsidR="000917C6">
        <w:rPr>
          <w:rFonts w:eastAsiaTheme="minorHAnsi" w:cstheme="minorBidi"/>
        </w:rPr>
        <w:t xml:space="preserve">de </w:t>
      </w:r>
      <w:r w:rsidRPr="0066513E">
        <w:rPr>
          <w:rFonts w:eastAsiaTheme="minorHAnsi" w:cstheme="minorBidi"/>
        </w:rPr>
        <w:t>que se pued</w:t>
      </w:r>
      <w:r w:rsidR="000917C6">
        <w:rPr>
          <w:rFonts w:eastAsiaTheme="minorHAnsi" w:cstheme="minorBidi"/>
        </w:rPr>
        <w:t>a</w:t>
      </w:r>
      <w:r w:rsidRPr="0066513E">
        <w:rPr>
          <w:rFonts w:eastAsiaTheme="minorHAnsi" w:cstheme="minorBidi"/>
        </w:rPr>
        <w:t xml:space="preserve"> seguir con las funciones que tiene actualmente: el examen de las rendiciones de cuentas, aprobar o desaprobar la percepción e inversión de los caudales públicos, el control de legalidad de los actos administrativos que estén vinculados a la hacienda pública y, lo que decíamos antes, sobre la determinación de las responsabilidades que resulten.</w:t>
      </w:r>
    </w:p>
    <w:p w14:paraId="35324898" w14:textId="77777777" w:rsidR="00EB45C7" w:rsidRPr="0066513E" w:rsidRDefault="00EB45C7" w:rsidP="00EB45C7">
      <w:pPr>
        <w:rPr>
          <w:rFonts w:eastAsiaTheme="minorHAnsi" w:cstheme="minorBidi"/>
        </w:rPr>
      </w:pPr>
      <w:r w:rsidRPr="0066513E">
        <w:rPr>
          <w:rFonts w:eastAsiaTheme="minorHAnsi" w:cstheme="minorBidi"/>
        </w:rPr>
        <w:tab/>
        <w:t xml:space="preserve">En este aspecto, después habrá que reglamentar cuáles son los mecanismos que tendrá el órgano de control para determinar la responsabilidad, que, me parece importante también, que siga como está previsto hasta el momento, es decir, que tenga la posibilidad de aplicar multas, que se irán graduando en función de la gravedad del acontecimiento, que tenga la posibilidad también de sustanciar juicios de cuentas hacia los responsables de y ante la </w:t>
      </w:r>
      <w:r w:rsidRPr="0066513E">
        <w:rPr>
          <w:rFonts w:eastAsiaTheme="minorHAnsi" w:cstheme="minorBidi"/>
        </w:rPr>
        <w:lastRenderedPageBreak/>
        <w:t>administración de los fondos públicos, y los juicios de responsabilidad, a fin de determinar la responsabilidad administrativa y patrimonial de quienes hayan incurrido en algún daño al erario municipal.</w:t>
      </w:r>
    </w:p>
    <w:p w14:paraId="6517BB0B" w14:textId="77777777" w:rsidR="00EB45C7" w:rsidRPr="0066513E" w:rsidRDefault="00EB45C7" w:rsidP="00EB45C7">
      <w:pPr>
        <w:rPr>
          <w:rFonts w:eastAsiaTheme="minorHAnsi" w:cstheme="minorBidi"/>
        </w:rPr>
      </w:pPr>
      <w:r w:rsidRPr="0066513E">
        <w:rPr>
          <w:rFonts w:eastAsiaTheme="minorHAnsi" w:cstheme="minorBidi"/>
        </w:rPr>
        <w:tab/>
        <w:t>Con respecto</w:t>
      </w:r>
      <w:r w:rsidR="000917C6">
        <w:rPr>
          <w:rFonts w:eastAsiaTheme="minorHAnsi" w:cstheme="minorBidi"/>
        </w:rPr>
        <w:t xml:space="preserve"> a</w:t>
      </w:r>
      <w:r w:rsidRPr="0066513E">
        <w:rPr>
          <w:rFonts w:eastAsiaTheme="minorHAnsi" w:cstheme="minorBidi"/>
        </w:rPr>
        <w:t xml:space="preserve"> la actividad jurisdiccional, como decíamos, es muy importante que esté prevista y, ta</w:t>
      </w:r>
      <w:r w:rsidR="003B2E13">
        <w:rPr>
          <w:rFonts w:eastAsiaTheme="minorHAnsi" w:cstheme="minorBidi"/>
        </w:rPr>
        <w:t>mbién</w:t>
      </w:r>
      <w:r w:rsidRPr="0066513E">
        <w:rPr>
          <w:rFonts w:eastAsiaTheme="minorHAnsi" w:cstheme="minorBidi"/>
        </w:rPr>
        <w:t xml:space="preserve"> como se defendió en el Tribunal de Cuentas de la Provincia </w:t>
      </w:r>
      <w:r w:rsidR="003B2E13">
        <w:rPr>
          <w:rFonts w:eastAsiaTheme="minorHAnsi" w:cstheme="minorBidi"/>
        </w:rPr>
        <w:t>–</w:t>
      </w:r>
      <w:r w:rsidR="003B2E13" w:rsidRPr="0066513E">
        <w:rPr>
          <w:rFonts w:eastAsiaTheme="minorHAnsi" w:cstheme="minorBidi"/>
        </w:rPr>
        <w:t xml:space="preserve">como </w:t>
      </w:r>
      <w:r w:rsidR="003B2E13">
        <w:rPr>
          <w:rFonts w:eastAsiaTheme="minorHAnsi" w:cstheme="minorBidi"/>
        </w:rPr>
        <w:t>decía</w:t>
      </w:r>
      <w:r w:rsidR="003B2E13" w:rsidRPr="0066513E">
        <w:rPr>
          <w:rFonts w:eastAsiaTheme="minorHAnsi" w:cstheme="minorBidi"/>
        </w:rPr>
        <w:t xml:space="preserve"> Horacio</w:t>
      </w:r>
      <w:r w:rsidR="003B2E13">
        <w:rPr>
          <w:rFonts w:eastAsiaTheme="minorHAnsi" w:cstheme="minorBidi"/>
        </w:rPr>
        <w:t>, hay</w:t>
      </w:r>
      <w:r w:rsidRPr="0066513E">
        <w:rPr>
          <w:rFonts w:eastAsiaTheme="minorHAnsi" w:cstheme="minorBidi"/>
        </w:rPr>
        <w:t xml:space="preserve"> dos modelos de control</w:t>
      </w:r>
      <w:r w:rsidR="003B2E13">
        <w:rPr>
          <w:rFonts w:eastAsiaTheme="minorHAnsi" w:cstheme="minorBidi"/>
        </w:rPr>
        <w:t>–</w:t>
      </w:r>
      <w:r w:rsidRPr="0066513E">
        <w:rPr>
          <w:rFonts w:eastAsiaTheme="minorHAnsi" w:cstheme="minorBidi"/>
        </w:rPr>
        <w:t xml:space="preserve">, </w:t>
      </w:r>
      <w:r w:rsidR="003B2E13" w:rsidRPr="0066513E">
        <w:rPr>
          <w:rFonts w:eastAsiaTheme="minorHAnsi" w:cstheme="minorBidi"/>
        </w:rPr>
        <w:t xml:space="preserve">este modelo </w:t>
      </w:r>
      <w:r w:rsidR="003B2E13">
        <w:rPr>
          <w:rFonts w:eastAsiaTheme="minorHAnsi" w:cstheme="minorBidi"/>
        </w:rPr>
        <w:t xml:space="preserve">es el que </w:t>
      </w:r>
      <w:r w:rsidRPr="0066513E">
        <w:rPr>
          <w:rFonts w:eastAsiaTheme="minorHAnsi" w:cstheme="minorBidi"/>
        </w:rPr>
        <w:t xml:space="preserve">se ha visto que </w:t>
      </w:r>
      <w:r w:rsidR="003B2E13">
        <w:rPr>
          <w:rFonts w:eastAsiaTheme="minorHAnsi" w:cstheme="minorBidi"/>
        </w:rPr>
        <w:t>ha teni</w:t>
      </w:r>
      <w:r w:rsidRPr="0066513E">
        <w:rPr>
          <w:rFonts w:eastAsiaTheme="minorHAnsi" w:cstheme="minorBidi"/>
        </w:rPr>
        <w:t>do mayor eficacia y eficiencia, porque permite que los responsables sepan que, ante un incumplimiento o alguna irregularidad en el manejo de los fondos públicos, pueden ser sancionados.</w:t>
      </w:r>
    </w:p>
    <w:p w14:paraId="5A6F8E4E" w14:textId="77777777" w:rsidR="00EB45C7" w:rsidRPr="0066513E" w:rsidRDefault="00EB45C7" w:rsidP="00EB45C7">
      <w:pPr>
        <w:rPr>
          <w:rFonts w:eastAsiaTheme="minorHAnsi" w:cstheme="minorBidi"/>
        </w:rPr>
      </w:pPr>
      <w:r w:rsidRPr="0066513E">
        <w:rPr>
          <w:rFonts w:eastAsiaTheme="minorHAnsi" w:cstheme="minorBidi"/>
        </w:rPr>
        <w:tab/>
        <w:t xml:space="preserve">En lo </w:t>
      </w:r>
      <w:r w:rsidR="003B2E13">
        <w:rPr>
          <w:rFonts w:eastAsiaTheme="minorHAnsi" w:cstheme="minorBidi"/>
        </w:rPr>
        <w:t>que respecta</w:t>
      </w:r>
      <w:r w:rsidRPr="0066513E">
        <w:rPr>
          <w:rFonts w:eastAsiaTheme="minorHAnsi" w:cstheme="minorBidi"/>
        </w:rPr>
        <w:t xml:space="preserve"> a la designación, remoción y estabilidad de los miembros, creo que esto también tiene que estar previsto y, como decía Horacio, lo que se acepta generalmente es la propuesta del Departamento Ejecutivo, a consideración del Concejo Municipal, mientras que su remoción requiere de un procedimiento especial, que garantice la estabilidad. Actualmente, la ordenanza vigente establece que el Tribunal de Cuentas Municipal se integra con tres miembros o vocales, uno de los cuales ejerce la presidencia, que duran 4 años en el ejercicio de sus funciones y que pueden ser reelegidos y deben permanecer en su cargo hasta que sea nombrado el reemplazante. Podría establecerse en la reglamentación, quizás, que previo al nombramiento de los vocales, el Departamento Ejecutivo Municipal deba consultar sobre la idoneidad de los profesionales propuestos a las entidades con competencia en el ejercicio de la profesión, </w:t>
      </w:r>
      <w:r w:rsidR="003B2E13">
        <w:rPr>
          <w:rFonts w:eastAsiaTheme="minorHAnsi" w:cstheme="minorBidi"/>
        </w:rPr>
        <w:t xml:space="preserve">por ejemplo, </w:t>
      </w:r>
      <w:r w:rsidRPr="0066513E">
        <w:rPr>
          <w:rFonts w:eastAsiaTheme="minorHAnsi" w:cstheme="minorBidi"/>
        </w:rPr>
        <w:t xml:space="preserve">y a la ciudadanía en general, como se </w:t>
      </w:r>
      <w:r w:rsidR="009A0060">
        <w:rPr>
          <w:rFonts w:eastAsiaTheme="minorHAnsi" w:cstheme="minorBidi"/>
        </w:rPr>
        <w:t xml:space="preserve">ha </w:t>
      </w:r>
      <w:r w:rsidRPr="0066513E">
        <w:rPr>
          <w:rFonts w:eastAsiaTheme="minorHAnsi" w:cstheme="minorBidi"/>
        </w:rPr>
        <w:t>estableci</w:t>
      </w:r>
      <w:r w:rsidR="009A0060">
        <w:rPr>
          <w:rFonts w:eastAsiaTheme="minorHAnsi" w:cstheme="minorBidi"/>
        </w:rPr>
        <w:t>do</w:t>
      </w:r>
      <w:r w:rsidRPr="0066513E">
        <w:rPr>
          <w:rFonts w:eastAsiaTheme="minorHAnsi" w:cstheme="minorBidi"/>
        </w:rPr>
        <w:t xml:space="preserve"> en el procedimiento que rige para el Tribunal de Cuentas de la Provincia.</w:t>
      </w:r>
    </w:p>
    <w:p w14:paraId="04B3231A" w14:textId="77777777" w:rsidR="00EB45C7" w:rsidRPr="0066513E" w:rsidRDefault="00EB45C7" w:rsidP="00EB45C7">
      <w:pPr>
        <w:rPr>
          <w:rFonts w:eastAsiaTheme="minorHAnsi" w:cstheme="minorBidi"/>
        </w:rPr>
      </w:pPr>
      <w:r w:rsidRPr="0066513E">
        <w:rPr>
          <w:rFonts w:eastAsiaTheme="minorHAnsi" w:cstheme="minorBidi"/>
        </w:rPr>
        <w:tab/>
        <w:t>Con relación a las causas y procedimientos de remoción de los vocales, actualmente están contempladas en la ordenanza municipal como causales de remoción: el mal desempeño, negligencia grave, comisión de delitos dolosos o inhabilidad física o mental sobreviniente, y el procedimiento requiere de una investigación previa y la aprobación de una mayoría agravada de dos tercios de votos del Concejo Municipal.</w:t>
      </w:r>
    </w:p>
    <w:p w14:paraId="67564AF9" w14:textId="77777777" w:rsidR="00EB45C7" w:rsidRPr="0066513E" w:rsidRDefault="00EB45C7" w:rsidP="00EB45C7">
      <w:pPr>
        <w:rPr>
          <w:rFonts w:eastAsiaTheme="minorHAnsi" w:cstheme="minorBidi"/>
        </w:rPr>
      </w:pPr>
      <w:r w:rsidRPr="0066513E">
        <w:rPr>
          <w:rFonts w:eastAsiaTheme="minorHAnsi" w:cstheme="minorBidi"/>
        </w:rPr>
        <w:tab/>
        <w:t>En definitiva, creo que la Carta Orgánica deberá prever las formas de designación de los vocales</w:t>
      </w:r>
      <w:r w:rsidR="009A0060">
        <w:rPr>
          <w:rFonts w:eastAsiaTheme="minorHAnsi" w:cstheme="minorBidi"/>
        </w:rPr>
        <w:t xml:space="preserve">, </w:t>
      </w:r>
      <w:r w:rsidRPr="0066513E">
        <w:rPr>
          <w:rFonts w:eastAsiaTheme="minorHAnsi" w:cstheme="minorBidi"/>
        </w:rPr>
        <w:t xml:space="preserve">me parece prudente </w:t>
      </w:r>
      <w:r w:rsidR="009A0060">
        <w:rPr>
          <w:rFonts w:eastAsiaTheme="minorHAnsi" w:cstheme="minorBidi"/>
        </w:rPr>
        <w:t>l</w:t>
      </w:r>
      <w:r w:rsidRPr="0066513E">
        <w:rPr>
          <w:rFonts w:eastAsiaTheme="minorHAnsi" w:cstheme="minorBidi"/>
        </w:rPr>
        <w:t xml:space="preserve">a propuesta del Departamento Ejecutivo con acuerdo del Concejo Municipal, y deberán reglamentarse </w:t>
      </w:r>
      <w:r w:rsidR="009A0060" w:rsidRPr="0066513E">
        <w:rPr>
          <w:rFonts w:eastAsiaTheme="minorHAnsi" w:cstheme="minorBidi"/>
        </w:rPr>
        <w:t xml:space="preserve">luego </w:t>
      </w:r>
      <w:r w:rsidRPr="0066513E">
        <w:rPr>
          <w:rFonts w:eastAsiaTheme="minorHAnsi" w:cstheme="minorBidi"/>
        </w:rPr>
        <w:t>por ordenanza los mecanismos de selección y también los títulos profesionales requeridos.</w:t>
      </w:r>
    </w:p>
    <w:p w14:paraId="74872AF0" w14:textId="77777777" w:rsidR="00EB45C7" w:rsidRPr="0066513E" w:rsidRDefault="00EB45C7" w:rsidP="00EB45C7">
      <w:pPr>
        <w:rPr>
          <w:rFonts w:eastAsiaTheme="minorHAnsi" w:cstheme="minorBidi"/>
        </w:rPr>
      </w:pPr>
      <w:r w:rsidRPr="0066513E">
        <w:rPr>
          <w:rFonts w:eastAsiaTheme="minorHAnsi" w:cstheme="minorBidi"/>
        </w:rPr>
        <w:tab/>
        <w:t xml:space="preserve">Con respecto a la duración del mandato, habrá que determinar si coincide con la de los cargos electivos de los Poderes Legislativo y Ejecutivo, o si superan dicho período, </w:t>
      </w:r>
      <w:r w:rsidR="00E04086">
        <w:rPr>
          <w:rFonts w:eastAsiaTheme="minorHAnsi" w:cstheme="minorBidi"/>
        </w:rPr>
        <w:t>para</w:t>
      </w:r>
      <w:r w:rsidRPr="0066513E">
        <w:rPr>
          <w:rFonts w:eastAsiaTheme="minorHAnsi" w:cstheme="minorBidi"/>
        </w:rPr>
        <w:t xml:space="preserve"> garantizar la independencia política, la continuidad institucional y mayor estabilidad técnica. Y habrá que ver también las causales de remoción.</w:t>
      </w:r>
    </w:p>
    <w:p w14:paraId="00873C64" w14:textId="77777777" w:rsidR="00EB45C7" w:rsidRPr="0066513E" w:rsidRDefault="00EB45C7" w:rsidP="00EB45C7">
      <w:pPr>
        <w:rPr>
          <w:rFonts w:eastAsiaTheme="minorHAnsi" w:cstheme="minorBidi"/>
        </w:rPr>
      </w:pPr>
      <w:r w:rsidRPr="0066513E">
        <w:rPr>
          <w:rFonts w:eastAsiaTheme="minorHAnsi" w:cstheme="minorBidi"/>
        </w:rPr>
        <w:tab/>
        <w:t xml:space="preserve">Por último, con respecto a la transparencia y al acceso a la información pública, también tendrá que determinar la Carta Orgánica los mecanismos a implementar. En este punto, la Ley Orgánica en su Título VI estableció algunos mecanismos, y considero que es importante fijar los plazos precisos de presentación de la </w:t>
      </w:r>
      <w:r w:rsidR="00E04086">
        <w:rPr>
          <w:rFonts w:eastAsiaTheme="minorHAnsi" w:cstheme="minorBidi"/>
        </w:rPr>
        <w:t>C</w:t>
      </w:r>
      <w:r w:rsidRPr="0066513E">
        <w:rPr>
          <w:rFonts w:eastAsiaTheme="minorHAnsi" w:cstheme="minorBidi"/>
        </w:rPr>
        <w:t xml:space="preserve">uenta de </w:t>
      </w:r>
      <w:r w:rsidR="00E04086">
        <w:rPr>
          <w:rFonts w:eastAsiaTheme="minorHAnsi" w:cstheme="minorBidi"/>
        </w:rPr>
        <w:t>I</w:t>
      </w:r>
      <w:r w:rsidRPr="0066513E">
        <w:rPr>
          <w:rFonts w:eastAsiaTheme="minorHAnsi" w:cstheme="minorBidi"/>
        </w:rPr>
        <w:t>nversión por parte del Ejecutivo Municipal y la emisión del informe técnico que tiene que hacer el Tribunal de Cuentas Municipal. Además, también me parece importante la publicidad de los actos que emita el órgano de control externo, ya sean los dictámenes, los informes de auditorías o los fallos, en medios de acceso público, y la emisión, el hecho de que puedan estar al acceso de la ciudadanía, también puede ser en el Boletín Oficial Municipal y en la web institucional.</w:t>
      </w:r>
    </w:p>
    <w:p w14:paraId="5F247DE6" w14:textId="77777777" w:rsidR="00EB45C7" w:rsidRPr="0066513E" w:rsidRDefault="00EB45C7" w:rsidP="00EB45C7">
      <w:pPr>
        <w:rPr>
          <w:rFonts w:eastAsiaTheme="minorHAnsi" w:cstheme="minorBidi"/>
        </w:rPr>
      </w:pPr>
      <w:r w:rsidRPr="0066513E">
        <w:rPr>
          <w:rFonts w:eastAsiaTheme="minorHAnsi" w:cstheme="minorBidi"/>
        </w:rPr>
        <w:tab/>
        <w:t xml:space="preserve">Para finalizar, me parece </w:t>
      </w:r>
      <w:r w:rsidR="00E04086">
        <w:rPr>
          <w:rFonts w:eastAsiaTheme="minorHAnsi" w:cstheme="minorBidi"/>
        </w:rPr>
        <w:t xml:space="preserve">también </w:t>
      </w:r>
      <w:r w:rsidRPr="0066513E">
        <w:rPr>
          <w:rFonts w:eastAsiaTheme="minorHAnsi" w:cstheme="minorBidi"/>
        </w:rPr>
        <w:t>importante prever canales de articulación y colaboración técnica, que pueden darse con las universidades y también con el órgano de control externo a nivel provincial.</w:t>
      </w:r>
    </w:p>
    <w:p w14:paraId="15FEDBE4" w14:textId="77777777" w:rsidR="00EB45C7" w:rsidRPr="0066513E" w:rsidRDefault="00EB45C7" w:rsidP="00EB45C7">
      <w:pPr>
        <w:rPr>
          <w:rFonts w:eastAsiaTheme="minorHAnsi" w:cstheme="minorBidi"/>
        </w:rPr>
      </w:pPr>
      <w:r w:rsidRPr="0066513E">
        <w:rPr>
          <w:rFonts w:eastAsiaTheme="minorHAnsi" w:cstheme="minorBidi"/>
        </w:rPr>
        <w:tab/>
      </w:r>
      <w:r>
        <w:rPr>
          <w:rFonts w:eastAsiaTheme="minorHAnsi" w:cstheme="minorBidi"/>
        </w:rPr>
        <w:t>C</w:t>
      </w:r>
      <w:r w:rsidRPr="0066513E">
        <w:rPr>
          <w:rFonts w:eastAsiaTheme="minorHAnsi" w:cstheme="minorBidi"/>
        </w:rPr>
        <w:t xml:space="preserve">onsidero que </w:t>
      </w:r>
      <w:r w:rsidR="00D265B7">
        <w:rPr>
          <w:rFonts w:eastAsiaTheme="minorHAnsi" w:cstheme="minorBidi"/>
        </w:rPr>
        <w:t>esos</w:t>
      </w:r>
      <w:r w:rsidRPr="0066513E">
        <w:rPr>
          <w:rFonts w:eastAsiaTheme="minorHAnsi" w:cstheme="minorBidi"/>
        </w:rPr>
        <w:t xml:space="preserve"> cuatro aspectos deberían estar previstos en la Carta Orgánica. Muchas gracias.</w:t>
      </w:r>
    </w:p>
    <w:p w14:paraId="6D467804" w14:textId="77777777" w:rsidR="00EB45C7" w:rsidRPr="0066513E" w:rsidRDefault="00EB45C7" w:rsidP="00D265B7">
      <w:pPr>
        <w:pStyle w:val="ACOTA"/>
      </w:pPr>
      <w:r w:rsidRPr="0066513E">
        <w:t>-APLAUSOS.</w:t>
      </w:r>
    </w:p>
    <w:p w14:paraId="43772884" w14:textId="77777777" w:rsidR="00EB45C7" w:rsidRDefault="00EB45C7" w:rsidP="00EB45C7">
      <w:pPr>
        <w:rPr>
          <w:rFonts w:eastAsiaTheme="minorHAnsi" w:cstheme="minorBidi"/>
        </w:rPr>
      </w:pPr>
    </w:p>
    <w:p w14:paraId="4D5A1B8E" w14:textId="77777777" w:rsidR="00D265B7" w:rsidRPr="0066513E" w:rsidRDefault="00D265B7" w:rsidP="00494158">
      <w:pPr>
        <w:pStyle w:val="Ttulo1"/>
        <w:rPr>
          <w:rFonts w:eastAsiaTheme="minorHAnsi"/>
        </w:rPr>
      </w:pPr>
      <w:bookmarkStart w:id="16" w:name="_Toc242430665"/>
      <w:r>
        <w:rPr>
          <w:rFonts w:eastAsiaTheme="minorHAnsi"/>
        </w:rPr>
        <w:lastRenderedPageBreak/>
        <w:t xml:space="preserve">Exposición de la señora </w:t>
      </w:r>
      <w:r w:rsidRPr="0066513E">
        <w:rPr>
          <w:rFonts w:eastAsiaTheme="minorHAnsi"/>
        </w:rPr>
        <w:t>ALFREDA SALUSSO</w:t>
      </w:r>
      <w:bookmarkEnd w:id="16"/>
    </w:p>
    <w:p w14:paraId="14DFFAFE" w14:textId="77777777" w:rsidR="00EB45C7" w:rsidRPr="0066513E" w:rsidRDefault="00EB45C7" w:rsidP="00EB45C7">
      <w:pPr>
        <w:rPr>
          <w:rFonts w:eastAsiaTheme="minorHAnsi" w:cstheme="minorBidi"/>
        </w:rPr>
      </w:pPr>
      <w:r w:rsidRPr="0066513E">
        <w:rPr>
          <w:rFonts w:eastAsiaTheme="minorHAnsi" w:cstheme="minorBidi"/>
          <w:b/>
          <w:bCs/>
        </w:rPr>
        <w:t>SR. COORDINADOR (</w:t>
      </w:r>
      <w:r w:rsidRPr="0066513E">
        <w:rPr>
          <w:rFonts w:eastAsiaTheme="minorHAnsi" w:cstheme="minorBidi"/>
          <w:b/>
          <w:bCs/>
          <w:lang w:val="es-MX"/>
        </w:rPr>
        <w:t>Mejías</w:t>
      </w:r>
      <w:r w:rsidRPr="0066513E">
        <w:rPr>
          <w:rFonts w:eastAsiaTheme="minorHAnsi" w:cstheme="minorBidi"/>
          <w:b/>
          <w:bCs/>
        </w:rPr>
        <w:t>):</w:t>
      </w:r>
      <w:r w:rsidRPr="0066513E">
        <w:rPr>
          <w:rFonts w:eastAsiaTheme="minorHAnsi" w:cstheme="minorBidi"/>
        </w:rPr>
        <w:t xml:space="preserve"> Gracias, Agustina.</w:t>
      </w:r>
    </w:p>
    <w:p w14:paraId="6FACA508" w14:textId="77777777" w:rsidR="00EB45C7" w:rsidRPr="0066513E" w:rsidRDefault="00EB45C7" w:rsidP="00EB45C7">
      <w:pPr>
        <w:rPr>
          <w:rFonts w:eastAsiaTheme="minorHAnsi" w:cstheme="minorBidi"/>
        </w:rPr>
      </w:pPr>
      <w:r w:rsidRPr="0066513E">
        <w:rPr>
          <w:rFonts w:eastAsiaTheme="minorHAnsi" w:cstheme="minorBidi"/>
        </w:rPr>
        <w:tab/>
        <w:t>Tomando un poco</w:t>
      </w:r>
      <w:r w:rsidR="00D265B7">
        <w:rPr>
          <w:rFonts w:eastAsiaTheme="minorHAnsi" w:cstheme="minorBidi"/>
        </w:rPr>
        <w:t>, Alfreda,</w:t>
      </w:r>
      <w:r w:rsidRPr="0066513E">
        <w:rPr>
          <w:rFonts w:eastAsiaTheme="minorHAnsi" w:cstheme="minorBidi"/>
        </w:rPr>
        <w:t xml:space="preserve"> lo que planteaba Agustina sobre competencias, incumbencias y alcances, </w:t>
      </w:r>
      <w:r w:rsidR="00D265B7">
        <w:rPr>
          <w:rFonts w:eastAsiaTheme="minorHAnsi" w:cstheme="minorBidi"/>
        </w:rPr>
        <w:t>t</w:t>
      </w:r>
      <w:r w:rsidRPr="0066513E">
        <w:rPr>
          <w:rFonts w:eastAsiaTheme="minorHAnsi" w:cstheme="minorBidi"/>
        </w:rPr>
        <w:t>e pregunt</w:t>
      </w:r>
      <w:r w:rsidR="00D265B7">
        <w:rPr>
          <w:rFonts w:eastAsiaTheme="minorHAnsi" w:cstheme="minorBidi"/>
        </w:rPr>
        <w:t>o</w:t>
      </w:r>
      <w:r w:rsidRPr="0066513E">
        <w:rPr>
          <w:rFonts w:eastAsiaTheme="minorHAnsi" w:cstheme="minorBidi"/>
        </w:rPr>
        <w:t xml:space="preserve"> si podías abordar cuáles deberían ser los temas que tendrían que estar incorporados dentro de la Carta Orgánica, y qué se podría dejar para un proceso de reglamentación posterior a través de una ordenanza. Y también te unifico en esta pregunta otra pregunta más, que tanto Agustina como Horacio plantearon, respecto a los modelos de control que existen, cuestión que también debería dilucidarse en la discusión de la Carta Orgánica. Me refiero a cuál debería ser el modelo de órgano de control externo, tema que lo dejo ahí abierto para que podamos profundizar.</w:t>
      </w:r>
    </w:p>
    <w:p w14:paraId="4D441E0A" w14:textId="77777777" w:rsidR="00EB45C7" w:rsidRPr="0066513E" w:rsidRDefault="00EB45C7" w:rsidP="00EB45C7">
      <w:pPr>
        <w:rPr>
          <w:rFonts w:eastAsiaTheme="minorHAnsi" w:cstheme="minorBidi"/>
        </w:rPr>
      </w:pPr>
    </w:p>
    <w:p w14:paraId="49414278" w14:textId="77777777" w:rsidR="00EB45C7" w:rsidRPr="0066513E" w:rsidRDefault="00EB45C7" w:rsidP="00EB45C7">
      <w:pPr>
        <w:rPr>
          <w:rFonts w:eastAsiaTheme="minorHAnsi" w:cstheme="minorBidi"/>
        </w:rPr>
      </w:pPr>
      <w:r w:rsidRPr="0066513E">
        <w:rPr>
          <w:rFonts w:eastAsiaTheme="minorHAnsi" w:cstheme="minorBidi"/>
          <w:b/>
          <w:bCs/>
        </w:rPr>
        <w:t>SRA. ALFREDA SALUSSO:</w:t>
      </w:r>
      <w:r w:rsidRPr="0066513E">
        <w:rPr>
          <w:rFonts w:eastAsiaTheme="minorHAnsi" w:cstheme="minorBidi"/>
        </w:rPr>
        <w:t xml:space="preserve"> Antes que nada, gracias al Concejo Municipal por haber generado este proceso participativo y por la invitación a participar. En buena hora que desde las instituciones de la profesión y las Facultades de Ciencias Económicas podamos abordar estos temas y generar un consenso técnico.</w:t>
      </w:r>
    </w:p>
    <w:p w14:paraId="679FD174" w14:textId="77777777" w:rsidR="00EB45C7" w:rsidRPr="0066513E" w:rsidRDefault="00EB45C7" w:rsidP="00EB45C7">
      <w:pPr>
        <w:rPr>
          <w:rFonts w:eastAsiaTheme="minorHAnsi" w:cstheme="minorBidi"/>
        </w:rPr>
      </w:pPr>
      <w:r w:rsidRPr="0066513E">
        <w:rPr>
          <w:rFonts w:eastAsiaTheme="minorHAnsi" w:cstheme="minorBidi"/>
        </w:rPr>
        <w:tab/>
        <w:t xml:space="preserve">Encontrar el límite de lo que debe contener la Carta Orgánica y lo que debe reglarse luego por ordenanza, no es una tarea simple, pero entiendo que la Constitución Nacional ha sido muy mezquina al considerar el control externo. El artículo 85 de la Constitución Nacional que determina la Auditoría General de la Nación como órgano de control externo, es demasiado limitado y previó el dictado de una ley reglamentaria de la constitución del organismo, de su funcionamiento y de su integración, que aún no ha sido emitida </w:t>
      </w:r>
      <w:r w:rsidR="00D265B7">
        <w:rPr>
          <w:rFonts w:eastAsiaTheme="minorHAnsi" w:cstheme="minorBidi"/>
        </w:rPr>
        <w:t>–</w:t>
      </w:r>
      <w:r w:rsidRPr="0066513E">
        <w:rPr>
          <w:rFonts w:eastAsiaTheme="minorHAnsi" w:cstheme="minorBidi"/>
        </w:rPr>
        <w:t xml:space="preserve">a pesar de que trascurrieron 32 años desde la sanción </w:t>
      </w:r>
      <w:r w:rsidR="00163392">
        <w:rPr>
          <w:rFonts w:eastAsiaTheme="minorHAnsi" w:cstheme="minorBidi"/>
        </w:rPr>
        <w:t xml:space="preserve">de la reforma </w:t>
      </w:r>
      <w:r w:rsidRPr="0066513E">
        <w:rPr>
          <w:rFonts w:eastAsiaTheme="minorHAnsi" w:cstheme="minorBidi"/>
        </w:rPr>
        <w:t>de la Constitución Nacional</w:t>
      </w:r>
      <w:r w:rsidR="00D265B7">
        <w:rPr>
          <w:rFonts w:eastAsiaTheme="minorHAnsi" w:cstheme="minorBidi"/>
        </w:rPr>
        <w:t>–</w:t>
      </w:r>
      <w:r w:rsidRPr="0066513E">
        <w:rPr>
          <w:rFonts w:eastAsiaTheme="minorHAnsi" w:cstheme="minorBidi"/>
        </w:rPr>
        <w:t xml:space="preserve"> y que debía salir por mayoría absoluta de ambas </w:t>
      </w:r>
      <w:r>
        <w:rPr>
          <w:rFonts w:eastAsiaTheme="minorHAnsi" w:cstheme="minorBidi"/>
        </w:rPr>
        <w:t>C</w:t>
      </w:r>
      <w:r w:rsidRPr="0066513E">
        <w:rPr>
          <w:rFonts w:eastAsiaTheme="minorHAnsi" w:cstheme="minorBidi"/>
        </w:rPr>
        <w:t>ámaras.</w:t>
      </w:r>
    </w:p>
    <w:p w14:paraId="79334380" w14:textId="77777777" w:rsidR="00EB45C7" w:rsidRPr="0066513E" w:rsidRDefault="00EB45C7" w:rsidP="00EB45C7">
      <w:pPr>
        <w:rPr>
          <w:rFonts w:eastAsiaTheme="minorHAnsi" w:cstheme="minorBidi"/>
        </w:rPr>
      </w:pPr>
      <w:r w:rsidRPr="0066513E">
        <w:rPr>
          <w:rFonts w:eastAsiaTheme="minorHAnsi" w:cstheme="minorBidi"/>
        </w:rPr>
        <w:tab/>
        <w:t>También entiendo que la Constitución Provincial, luego de su reciente reforma, en su artículo 144 es demasiado escueta en relación a lo que refiere al Tribunal de Cuentas de la Provincia, porque transcribió principalmente lo que decía la Constitución anterior, y ni siquiera agregó una palabra. Creo que se eliminaron tres palabras, nada más que eso.</w:t>
      </w:r>
    </w:p>
    <w:p w14:paraId="3EB18913" w14:textId="77777777" w:rsidR="00EB45C7" w:rsidRPr="0066513E" w:rsidRDefault="00EB45C7" w:rsidP="00EB45C7">
      <w:pPr>
        <w:rPr>
          <w:szCs w:val="18"/>
          <w:lang w:val="es-ES"/>
        </w:rPr>
      </w:pPr>
      <w:r w:rsidRPr="0066513E">
        <w:rPr>
          <w:rFonts w:eastAsiaTheme="minorHAnsi" w:cstheme="minorBidi"/>
        </w:rPr>
        <w:tab/>
        <w:t xml:space="preserve">En el ámbito municipal, entiendo que el desarrollo debe ser más amplio en la Carta Orgánica. Ya en lo que respecta al </w:t>
      </w:r>
      <w:r w:rsidR="00163392" w:rsidRPr="0066513E">
        <w:rPr>
          <w:rFonts w:eastAsiaTheme="minorHAnsi" w:cstheme="minorBidi"/>
        </w:rPr>
        <w:t>Régimen Municipal</w:t>
      </w:r>
      <w:r w:rsidRPr="0066513E">
        <w:rPr>
          <w:rFonts w:eastAsiaTheme="minorHAnsi" w:cstheme="minorBidi"/>
        </w:rPr>
        <w:t>, la nueva Constitución es más amplia; lo desarrolla desde el artículo 154 al artículo 159</w:t>
      </w:r>
      <w:r w:rsidR="00163392">
        <w:rPr>
          <w:rFonts w:eastAsiaTheme="minorHAnsi" w:cstheme="minorBidi"/>
        </w:rPr>
        <w:t>, y</w:t>
      </w:r>
      <w:r w:rsidRPr="0066513E">
        <w:rPr>
          <w:szCs w:val="18"/>
          <w:lang w:val="es-ES"/>
        </w:rPr>
        <w:t xml:space="preserve"> también hay referencias a los municipios en varios artículos más. En el artículo 155 </w:t>
      </w:r>
      <w:r w:rsidR="00BE35EE">
        <w:rPr>
          <w:szCs w:val="18"/>
          <w:lang w:val="es-ES"/>
        </w:rPr>
        <w:t>–</w:t>
      </w:r>
      <w:r w:rsidRPr="0066513E">
        <w:rPr>
          <w:szCs w:val="18"/>
          <w:lang w:val="es-ES"/>
        </w:rPr>
        <w:t>ya lo dijo Horacio</w:t>
      </w:r>
      <w:r w:rsidR="00BE35EE">
        <w:rPr>
          <w:szCs w:val="18"/>
          <w:lang w:val="es-ES"/>
        </w:rPr>
        <w:t>–</w:t>
      </w:r>
      <w:r w:rsidRPr="0066513E">
        <w:rPr>
          <w:szCs w:val="18"/>
          <w:lang w:val="es-ES"/>
        </w:rPr>
        <w:t xml:space="preserve"> refiere a la integración institucional del municipio con el </w:t>
      </w:r>
      <w:r w:rsidR="00163392">
        <w:rPr>
          <w:szCs w:val="18"/>
          <w:lang w:val="es-ES"/>
        </w:rPr>
        <w:t>I</w:t>
      </w:r>
      <w:r w:rsidRPr="0066513E">
        <w:rPr>
          <w:szCs w:val="18"/>
          <w:lang w:val="es-ES"/>
        </w:rPr>
        <w:t>ntendente, el Concejo Municipal y el órgano de control externo.</w:t>
      </w:r>
    </w:p>
    <w:p w14:paraId="3BE4763E" w14:textId="77777777" w:rsidR="00EB45C7" w:rsidRPr="0066513E" w:rsidRDefault="00EB45C7" w:rsidP="00EB45C7">
      <w:pPr>
        <w:rPr>
          <w:szCs w:val="18"/>
          <w:lang w:val="es-ES"/>
        </w:rPr>
      </w:pPr>
      <w:r w:rsidRPr="0066513E">
        <w:rPr>
          <w:szCs w:val="18"/>
          <w:lang w:val="es-ES"/>
        </w:rPr>
        <w:tab/>
        <w:t>Una de las razones para garantizar el control externo es la relación de confianza que debe existir entre la administración, quienes administran los recursos públicos, y los ciudadanos. Se debe generar confianza con la ciudadanía</w:t>
      </w:r>
      <w:r w:rsidR="00413D54">
        <w:rPr>
          <w:szCs w:val="18"/>
          <w:lang w:val="es-ES"/>
        </w:rPr>
        <w:t>.</w:t>
      </w:r>
      <w:r w:rsidRPr="0066513E">
        <w:rPr>
          <w:szCs w:val="18"/>
          <w:lang w:val="es-ES"/>
        </w:rPr>
        <w:t xml:space="preserve"> Si bien se ha avanzado mucho en otros órdenes en este sentido, aún la ciudadanía no percibe los resultados del control. Y el control es el único medio válido para garantizar que la actuación de los funcionarios sea acorde a normas y principios que l</w:t>
      </w:r>
      <w:r w:rsidR="00413D54">
        <w:rPr>
          <w:szCs w:val="18"/>
          <w:lang w:val="es-ES"/>
        </w:rPr>
        <w:t>a</w:t>
      </w:r>
      <w:r w:rsidRPr="0066513E">
        <w:rPr>
          <w:szCs w:val="18"/>
          <w:lang w:val="es-ES"/>
        </w:rPr>
        <w:t xml:space="preserve"> ri</w:t>
      </w:r>
      <w:r w:rsidR="00413D54">
        <w:rPr>
          <w:szCs w:val="18"/>
          <w:lang w:val="es-ES"/>
        </w:rPr>
        <w:t>ge</w:t>
      </w:r>
      <w:r w:rsidRPr="0066513E">
        <w:rPr>
          <w:szCs w:val="18"/>
          <w:lang w:val="es-ES"/>
        </w:rPr>
        <w:t>n, independientemente del modelo en que esté</w:t>
      </w:r>
      <w:r w:rsidR="00413D54">
        <w:rPr>
          <w:szCs w:val="18"/>
          <w:lang w:val="es-ES"/>
        </w:rPr>
        <w:t>n</w:t>
      </w:r>
      <w:r w:rsidRPr="0066513E">
        <w:rPr>
          <w:szCs w:val="18"/>
          <w:lang w:val="es-ES"/>
        </w:rPr>
        <w:t xml:space="preserve"> inmerso</w:t>
      </w:r>
      <w:r w:rsidR="00413D54">
        <w:rPr>
          <w:szCs w:val="18"/>
          <w:lang w:val="es-ES"/>
        </w:rPr>
        <w:t>s</w:t>
      </w:r>
      <w:r w:rsidRPr="0066513E">
        <w:rPr>
          <w:szCs w:val="18"/>
          <w:lang w:val="es-ES"/>
        </w:rPr>
        <w:t>.</w:t>
      </w:r>
    </w:p>
    <w:p w14:paraId="46990848" w14:textId="77777777" w:rsidR="00EB45C7" w:rsidRPr="0066513E" w:rsidRDefault="00EB45C7" w:rsidP="00EB45C7">
      <w:pPr>
        <w:rPr>
          <w:szCs w:val="18"/>
          <w:lang w:val="es-ES"/>
        </w:rPr>
      </w:pPr>
      <w:r w:rsidRPr="0066513E">
        <w:rPr>
          <w:szCs w:val="18"/>
          <w:lang w:val="es-ES"/>
        </w:rPr>
        <w:tab/>
      </w:r>
      <w:r w:rsidR="00413D54">
        <w:rPr>
          <w:szCs w:val="18"/>
          <w:lang w:val="es-ES"/>
        </w:rPr>
        <w:t>L</w:t>
      </w:r>
      <w:r w:rsidR="00413D54" w:rsidRPr="0066513E">
        <w:rPr>
          <w:szCs w:val="18"/>
          <w:lang w:val="es-ES"/>
        </w:rPr>
        <w:t xml:space="preserve">o ideal consistiría en definir </w:t>
      </w:r>
      <w:r w:rsidR="00413D54">
        <w:rPr>
          <w:szCs w:val="18"/>
          <w:lang w:val="es-ES"/>
        </w:rPr>
        <w:t>e</w:t>
      </w:r>
      <w:r w:rsidRPr="0066513E">
        <w:rPr>
          <w:szCs w:val="18"/>
          <w:lang w:val="es-ES"/>
        </w:rPr>
        <w:t xml:space="preserve">n la Carta </w:t>
      </w:r>
      <w:r w:rsidR="00413D54">
        <w:rPr>
          <w:szCs w:val="18"/>
          <w:lang w:val="es-ES"/>
        </w:rPr>
        <w:t>O</w:t>
      </w:r>
      <w:r w:rsidRPr="0066513E">
        <w:rPr>
          <w:szCs w:val="18"/>
          <w:lang w:val="es-ES"/>
        </w:rPr>
        <w:t>rgánica las bases estructurales, la independencia</w:t>
      </w:r>
      <w:r w:rsidR="00413D54">
        <w:rPr>
          <w:szCs w:val="18"/>
          <w:lang w:val="es-ES"/>
        </w:rPr>
        <w:t>,</w:t>
      </w:r>
      <w:r w:rsidRPr="0066513E">
        <w:rPr>
          <w:szCs w:val="18"/>
          <w:lang w:val="es-ES"/>
        </w:rPr>
        <w:t xml:space="preserve"> la competencia esencial, dejando para considerar en la ordenanza lo operativo y lo administrativo que hace al funcionamiento. Eso le daría flexibilidad a la Carta Orgánica y permitiría que pueda mantenerse en el tiempo. Debería establecer el órgano, su carácter, garantizar su independencia, mencionando la autarquía financiera y la autonomía funcional y técnica. La integración, el número, los miembros, los títulos profesionales y las inhabilidades o incompatibilidades, con los mecanismos de designación y remoción, tal como comentó Agust</w:t>
      </w:r>
      <w:r w:rsidR="00413D54">
        <w:rPr>
          <w:szCs w:val="18"/>
          <w:lang w:val="es-ES"/>
        </w:rPr>
        <w:t>ina</w:t>
      </w:r>
      <w:r w:rsidRPr="0066513E">
        <w:rPr>
          <w:szCs w:val="18"/>
          <w:lang w:val="es-ES"/>
        </w:rPr>
        <w:t xml:space="preserve"> hace un rato.</w:t>
      </w:r>
    </w:p>
    <w:p w14:paraId="77DF913D" w14:textId="77777777" w:rsidR="00EB45C7" w:rsidRPr="0066513E" w:rsidRDefault="00EB45C7" w:rsidP="00EB45C7">
      <w:pPr>
        <w:rPr>
          <w:szCs w:val="18"/>
          <w:lang w:val="es-ES"/>
        </w:rPr>
      </w:pPr>
      <w:r w:rsidRPr="0066513E">
        <w:rPr>
          <w:szCs w:val="18"/>
          <w:lang w:val="es-ES"/>
        </w:rPr>
        <w:tab/>
        <w:t xml:space="preserve">En este punto, teniendo presente el rol técnico que deben cumplir los organismos de control externo, la </w:t>
      </w:r>
      <w:r>
        <w:rPr>
          <w:szCs w:val="18"/>
          <w:lang w:val="es-ES"/>
        </w:rPr>
        <w:t>C</w:t>
      </w:r>
      <w:r w:rsidRPr="0066513E">
        <w:rPr>
          <w:szCs w:val="18"/>
          <w:lang w:val="es-ES"/>
        </w:rPr>
        <w:t xml:space="preserve">arta </w:t>
      </w:r>
      <w:r>
        <w:rPr>
          <w:szCs w:val="18"/>
          <w:lang w:val="es-ES"/>
        </w:rPr>
        <w:t>O</w:t>
      </w:r>
      <w:r w:rsidRPr="0066513E">
        <w:rPr>
          <w:szCs w:val="18"/>
          <w:lang w:val="es-ES"/>
        </w:rPr>
        <w:t xml:space="preserve">rgánica debería elevar un poco los estándares de la normativa vigente por ordenanza. Si bien se prevé ya la composición mixta, que data de muchos años de esa integración complementada con profesionales del derecho y profesionales en ciencias </w:t>
      </w:r>
      <w:r w:rsidRPr="0066513E">
        <w:rPr>
          <w:szCs w:val="18"/>
          <w:lang w:val="es-ES"/>
        </w:rPr>
        <w:lastRenderedPageBreak/>
        <w:t>económicas, entiendo conveniente pautar que la mayoría de los miembros pertenezcan al campo de las ciencias económicas: contadores públicos, con matrícula activa y antecedentes comprobables en auditoría y control gubernamental. Esto, teniendo en cuenta nuestras incumbencias y tratándose de un órgano de control hacendal</w:t>
      </w:r>
      <w:r w:rsidR="007254D4">
        <w:rPr>
          <w:szCs w:val="18"/>
          <w:lang w:val="es-ES"/>
        </w:rPr>
        <w:t xml:space="preserve"> eminentemente</w:t>
      </w:r>
      <w:r w:rsidRPr="0066513E">
        <w:rPr>
          <w:szCs w:val="18"/>
          <w:lang w:val="es-ES"/>
        </w:rPr>
        <w:t>, se trata de la gestión y del control de la hacienda pública.</w:t>
      </w:r>
    </w:p>
    <w:p w14:paraId="56D3BE41" w14:textId="77777777" w:rsidR="00EB45C7" w:rsidRPr="0066513E" w:rsidRDefault="00EB45C7" w:rsidP="00EB45C7">
      <w:pPr>
        <w:rPr>
          <w:szCs w:val="18"/>
          <w:lang w:val="es-ES"/>
        </w:rPr>
      </w:pPr>
      <w:r w:rsidRPr="0066513E">
        <w:rPr>
          <w:szCs w:val="18"/>
          <w:lang w:val="es-ES"/>
        </w:rPr>
        <w:tab/>
        <w:t>Respecto de los mecanismos de selección, designación y remoción, el texto debería ratificar el espíritu de acuerdos cruzados, propuesta del Ejecutivo, con acuerdo del Concejo, también podría ser por representación de las minorías, como tiene la Auditoría General de la Nación</w:t>
      </w:r>
      <w:r w:rsidR="007254D4">
        <w:rPr>
          <w:szCs w:val="18"/>
          <w:lang w:val="es-ES"/>
        </w:rPr>
        <w:t>,</w:t>
      </w:r>
      <w:r w:rsidRPr="0066513E">
        <w:rPr>
          <w:szCs w:val="18"/>
          <w:lang w:val="es-ES"/>
        </w:rPr>
        <w:t xml:space="preserve"> </w:t>
      </w:r>
      <w:r w:rsidR="007254D4">
        <w:rPr>
          <w:szCs w:val="18"/>
          <w:lang w:val="es-ES"/>
        </w:rPr>
        <w:t>su</w:t>
      </w:r>
      <w:r w:rsidRPr="0066513E">
        <w:rPr>
          <w:szCs w:val="18"/>
          <w:lang w:val="es-ES"/>
        </w:rPr>
        <w:t xml:space="preserve"> </w:t>
      </w:r>
      <w:r w:rsidR="00D344EC">
        <w:rPr>
          <w:szCs w:val="18"/>
          <w:lang w:val="es-ES"/>
        </w:rPr>
        <w:t>p</w:t>
      </w:r>
      <w:r w:rsidRPr="0066513E">
        <w:rPr>
          <w:szCs w:val="18"/>
          <w:lang w:val="es-ES"/>
        </w:rPr>
        <w:t xml:space="preserve">residencia, pero incorporando un procedimiento previo de selección y evaluación de antecedentes, sin que la </w:t>
      </w:r>
      <w:r w:rsidR="00D344EC" w:rsidRPr="0066513E">
        <w:rPr>
          <w:szCs w:val="18"/>
          <w:lang w:val="es-ES"/>
        </w:rPr>
        <w:t xml:space="preserve">Carta Orgánica </w:t>
      </w:r>
      <w:r w:rsidRPr="0066513E">
        <w:rPr>
          <w:szCs w:val="18"/>
          <w:lang w:val="es-ES"/>
        </w:rPr>
        <w:t xml:space="preserve">establezca necesariamente cuál sería ese procedimiento. El procedimiento puede ser concurso público, de oposición y antecedentes o puede haber otro proceso de selección. </w:t>
      </w:r>
      <w:r w:rsidR="00D344EC">
        <w:rPr>
          <w:szCs w:val="18"/>
          <w:lang w:val="es-ES"/>
        </w:rPr>
        <w:t>También</w:t>
      </w:r>
      <w:r w:rsidRPr="0066513E">
        <w:rPr>
          <w:szCs w:val="18"/>
          <w:lang w:val="es-ES"/>
        </w:rPr>
        <w:t xml:space="preserve"> se deben fijar las causales graves y los procedimientos de remoción, como ya lo desarroll</w:t>
      </w:r>
      <w:r w:rsidR="00D344EC">
        <w:rPr>
          <w:szCs w:val="18"/>
          <w:lang w:val="es-ES"/>
        </w:rPr>
        <w:t>ó</w:t>
      </w:r>
      <w:r w:rsidRPr="0066513E">
        <w:rPr>
          <w:szCs w:val="18"/>
          <w:lang w:val="es-ES"/>
        </w:rPr>
        <w:t xml:space="preserve"> muy bien Agust</w:t>
      </w:r>
      <w:r w:rsidR="00D344EC">
        <w:rPr>
          <w:szCs w:val="18"/>
          <w:lang w:val="es-ES"/>
        </w:rPr>
        <w:t>ina</w:t>
      </w:r>
      <w:r w:rsidRPr="0066513E">
        <w:rPr>
          <w:szCs w:val="18"/>
          <w:lang w:val="es-ES"/>
        </w:rPr>
        <w:t>. Esto limitaría la discrecionalidad política y dotaría a los vocales de una legitimidad de origen técnico indiscutible para el cumplimiento de la función.</w:t>
      </w:r>
    </w:p>
    <w:p w14:paraId="1436AF70" w14:textId="77777777" w:rsidR="00EB45C7" w:rsidRPr="0066513E" w:rsidRDefault="00EB45C7" w:rsidP="00EB45C7">
      <w:pPr>
        <w:rPr>
          <w:szCs w:val="18"/>
          <w:lang w:val="es-ES"/>
        </w:rPr>
      </w:pPr>
      <w:r w:rsidRPr="0066513E">
        <w:rPr>
          <w:szCs w:val="18"/>
          <w:lang w:val="es-ES"/>
        </w:rPr>
        <w:tab/>
        <w:t>En general, las competencias esenciales del órgano como rector del sistema de control externo, fijado con un modelo de control integral e integrado, que ya está y que abarca aspectos presupuestarios, económicos, financieros, patrimoniales, de l</w:t>
      </w:r>
      <w:r w:rsidR="00D344EC">
        <w:rPr>
          <w:szCs w:val="18"/>
          <w:lang w:val="es-ES"/>
        </w:rPr>
        <w:t>eg</w:t>
      </w:r>
      <w:r w:rsidRPr="0066513E">
        <w:rPr>
          <w:szCs w:val="18"/>
          <w:lang w:val="es-ES"/>
        </w:rPr>
        <w:t>alidad y de gestión fundado en los principios de eficacia, eficiencia y economía. Eso sería lo esencial en cuanto a las competencias.</w:t>
      </w:r>
    </w:p>
    <w:p w14:paraId="10F51DC7" w14:textId="77777777" w:rsidR="00D344EC" w:rsidRDefault="00EB45C7" w:rsidP="00D344EC">
      <w:pPr>
        <w:rPr>
          <w:szCs w:val="18"/>
          <w:lang w:val="es-ES"/>
        </w:rPr>
      </w:pPr>
      <w:r w:rsidRPr="0066513E">
        <w:rPr>
          <w:szCs w:val="18"/>
          <w:lang w:val="es-ES"/>
        </w:rPr>
        <w:tab/>
        <w:t>También reconocer los principios de la administración financiera, la centralización normativa y descentralización operativa, ya que el órgano de control externo funcionaría como órgano rector y tendría a su cargo el control de todo el sector público municipal.</w:t>
      </w:r>
    </w:p>
    <w:p w14:paraId="268416B7" w14:textId="77777777" w:rsidR="00EB45C7" w:rsidRPr="00D344EC" w:rsidRDefault="00D344EC" w:rsidP="00D344EC">
      <w:pPr>
        <w:rPr>
          <w:szCs w:val="18"/>
          <w:lang w:val="es-ES"/>
        </w:rPr>
      </w:pPr>
      <w:r>
        <w:rPr>
          <w:szCs w:val="18"/>
          <w:lang w:val="es-ES"/>
        </w:rPr>
        <w:tab/>
      </w:r>
      <w:r w:rsidR="00EB45C7" w:rsidRPr="0066513E">
        <w:t xml:space="preserve">Se puede hacer una referencia al tipo de control. Control preventivo </w:t>
      </w:r>
      <w:r>
        <w:t>–</w:t>
      </w:r>
      <w:r w:rsidR="00EB45C7" w:rsidRPr="0066513E">
        <w:t>no me gusta hablar de control previo</w:t>
      </w:r>
      <w:r>
        <w:t>–</w:t>
      </w:r>
      <w:r w:rsidR="00EB45C7" w:rsidRPr="0066513E">
        <w:t xml:space="preserve"> y posterior. Las auditorías, la auditoría y emisión del dictamen de la </w:t>
      </w:r>
      <w:r w:rsidR="00A81079">
        <w:t>C</w:t>
      </w:r>
      <w:r w:rsidR="00EB45C7" w:rsidRPr="0066513E">
        <w:t xml:space="preserve">uenta de </w:t>
      </w:r>
      <w:r w:rsidR="00A81079">
        <w:t>I</w:t>
      </w:r>
      <w:r w:rsidR="00EB45C7" w:rsidRPr="0066513E">
        <w:t>nversión, el examen de las rendiciones de cuentas de los responsables sometidos a tal obligación y la sustanciación de los juicios de cuentas y juicios de responsabilidad. Debería delegarse a la ordenanza, la estructura del organismo y los procedimientos técnicos, entre otros aspectos puntuales que harán luego al funcionamiento.</w:t>
      </w:r>
    </w:p>
    <w:p w14:paraId="34681F88" w14:textId="77777777" w:rsidR="00EB45C7" w:rsidRPr="0066513E" w:rsidRDefault="00EB45C7" w:rsidP="00EB45C7">
      <w:pPr>
        <w:tabs>
          <w:tab w:val="left" w:pos="709"/>
        </w:tabs>
      </w:pPr>
      <w:r w:rsidRPr="0066513E">
        <w:tab/>
        <w:t xml:space="preserve">La autarquía financiera real se logra con la definición por parte del </w:t>
      </w:r>
      <w:r w:rsidR="00A81079" w:rsidRPr="0066513E">
        <w:t xml:space="preserve">órgano de control externo </w:t>
      </w:r>
      <w:r w:rsidRPr="0066513E">
        <w:t>de su propio presupuesto, sin que el Ejecutivo ni el Concejo tengan injerencia para modificárselo.</w:t>
      </w:r>
    </w:p>
    <w:p w14:paraId="198E6EF6" w14:textId="77777777" w:rsidR="00EB45C7" w:rsidRPr="0066513E" w:rsidRDefault="00EB45C7" w:rsidP="00EB45C7">
      <w:pPr>
        <w:tabs>
          <w:tab w:val="left" w:pos="709"/>
        </w:tabs>
      </w:pPr>
      <w:r w:rsidRPr="0066513E">
        <w:tab/>
        <w:t>Yo miré los números del Presupuesto Municipal</w:t>
      </w:r>
      <w:r w:rsidRPr="0066513E">
        <w:rPr>
          <w:sz w:val="20"/>
        </w:rPr>
        <w:t xml:space="preserve"> </w:t>
      </w:r>
      <w:r w:rsidRPr="0066513E">
        <w:t>y el Presupuesto del Tribunal de Cuentas. Hay parámetros internacionales sobre esto. El secretario del Tribunal de Cuentas lo hace llevar para que el organismo tenga solidez en el funcionamiento. Igualmente, incluir estos aspectos en la Carta Orgánica le daría un rango constitucional y mayor compromiso y garantía de mantener el funcionamiento establecido, autónomo e independiente.</w:t>
      </w:r>
    </w:p>
    <w:p w14:paraId="0843A2F2" w14:textId="77777777" w:rsidR="00EB45C7" w:rsidRPr="0066513E" w:rsidRDefault="00EB45C7" w:rsidP="00EB45C7">
      <w:pPr>
        <w:tabs>
          <w:tab w:val="left" w:pos="709"/>
        </w:tabs>
      </w:pPr>
      <w:r w:rsidRPr="0066513E">
        <w:tab/>
        <w:t>La Carta Orgánica debe receptar la estructura preexistente que ya hay en el organismo y que también está prevista en la Constitución, pero explícitamente definirlo como un órgano extrapoder con autonomía funcional equidistante del DEM y del Concejo.</w:t>
      </w:r>
    </w:p>
    <w:p w14:paraId="25CECDA5" w14:textId="77777777" w:rsidR="005E64D9" w:rsidRDefault="00EB45C7" w:rsidP="005E64D9">
      <w:pPr>
        <w:tabs>
          <w:tab w:val="left" w:pos="709"/>
        </w:tabs>
      </w:pPr>
      <w:r w:rsidRPr="0066513E">
        <w:tab/>
        <w:t>Creo que así está entendido en el inciso del artículo 155, que ya mencionamos. La Municipalidad de Santa Fe, en relación con todos estos aspectos, tiene ventajas</w:t>
      </w:r>
      <w:r w:rsidR="00A81079">
        <w:t>, y</w:t>
      </w:r>
      <w:r w:rsidRPr="0066513E">
        <w:t xml:space="preserve">a que tiene la implementación del </w:t>
      </w:r>
      <w:r w:rsidR="00451895">
        <w:t>ó</w:t>
      </w:r>
      <w:r w:rsidRPr="0066513E">
        <w:t>rgano de control externo, como el Tribunal de Cuentas</w:t>
      </w:r>
      <w:r w:rsidR="00451895">
        <w:t>,</w:t>
      </w:r>
      <w:r w:rsidRPr="0066513E">
        <w:t xml:space="preserve"> que </w:t>
      </w:r>
      <w:r w:rsidR="00451895">
        <w:t xml:space="preserve">empezó a funcionar en </w:t>
      </w:r>
      <w:r w:rsidRPr="0066513E">
        <w:t>el año 1992, creado p</w:t>
      </w:r>
      <w:r w:rsidR="00451895">
        <w:t>or</w:t>
      </w:r>
      <w:r w:rsidRPr="0066513E">
        <w:t xml:space="preserve"> ordenanza </w:t>
      </w:r>
      <w:r w:rsidR="00451895">
        <w:t>en</w:t>
      </w:r>
      <w:r w:rsidRPr="0066513E">
        <w:t xml:space="preserve"> el año 1989</w:t>
      </w:r>
      <w:r w:rsidR="00DE5317">
        <w:t>,</w:t>
      </w:r>
      <w:r w:rsidRPr="0066513E">
        <w:t xml:space="preserve"> sin cuestionamientos por la creación. Luego quedó sin efecto esa ordenanza de creación y una nueva ordenanza de funcionamiento que mantuvo más o menos el esquema.</w:t>
      </w:r>
    </w:p>
    <w:p w14:paraId="09B40178" w14:textId="77777777" w:rsidR="00EB45C7" w:rsidRPr="0066513E" w:rsidRDefault="00EB45C7" w:rsidP="005E64D9">
      <w:pPr>
        <w:tabs>
          <w:tab w:val="left" w:pos="709"/>
        </w:tabs>
      </w:pPr>
      <w:r w:rsidRPr="0066513E">
        <w:tab/>
        <w:t xml:space="preserve">Retomando el tema, la otra pregunta que me hiciste ¿qué modelo institucional? Yo no me aferro a un modelo de control, creo que los dos modelos si están correctamente diseñados deben funcionar y cada organismo debe cumplir con el objetivo para el cual fue creado en un modelo o en el otro. Pero es importante el diseño y a veces las etapas de transición de un modelo a otro, suelen dejar lagunas o espacios que generan algunos incumplimientos. O sea </w:t>
      </w:r>
      <w:r w:rsidRPr="0066513E">
        <w:lastRenderedPageBreak/>
        <w:t>que al ya la Municipalidad de Santa Fe tener en marcha este modelo de control integral e integrado es una ventaja muy importante y entiendo conveniente que debe mantener este esquema o diseño y así evitar estas situaciones de transición de un modelo a otro como lo que se ha dado en el orden nacional, también se da en órdenes provinciales.</w:t>
      </w:r>
    </w:p>
    <w:p w14:paraId="59A919DB" w14:textId="77777777" w:rsidR="00EB45C7" w:rsidRPr="0066513E" w:rsidRDefault="00EB45C7" w:rsidP="00EB45C7">
      <w:pPr>
        <w:tabs>
          <w:tab w:val="left" w:pos="709"/>
        </w:tabs>
      </w:pPr>
      <w:r w:rsidRPr="0066513E">
        <w:tab/>
      </w:r>
      <w:r w:rsidR="00025087">
        <w:t>En nuestro país, l</w:t>
      </w:r>
      <w:r w:rsidRPr="0066513E">
        <w:t xml:space="preserve">a última </w:t>
      </w:r>
      <w:r w:rsidR="00DE5317">
        <w:t>r</w:t>
      </w:r>
      <w:r w:rsidRPr="0066513E">
        <w:t xml:space="preserve">eforma de </w:t>
      </w:r>
      <w:r w:rsidR="00DE5317">
        <w:t>una</w:t>
      </w:r>
      <w:r w:rsidRPr="0066513E">
        <w:t xml:space="preserve"> </w:t>
      </w:r>
      <w:r w:rsidR="00DE5317" w:rsidRPr="0066513E">
        <w:t xml:space="preserve">constitución provincial </w:t>
      </w:r>
      <w:r w:rsidR="00025087">
        <w:t xml:space="preserve">–sin considerar la reciente de nuestra provincia– </w:t>
      </w:r>
      <w:r w:rsidRPr="0066513E">
        <w:t>ha sido en la provincia de Jujuy en el año 2023</w:t>
      </w:r>
      <w:r w:rsidR="00025087">
        <w:t>,</w:t>
      </w:r>
      <w:r w:rsidRPr="0066513E">
        <w:t xml:space="preserve"> </w:t>
      </w:r>
      <w:r w:rsidR="00025087">
        <w:t>donde se</w:t>
      </w:r>
      <w:r w:rsidRPr="0066513E">
        <w:t xml:space="preserve"> disolvió el Tribunal de Cuentas y se cre</w:t>
      </w:r>
      <w:r w:rsidR="00025087">
        <w:t>ó</w:t>
      </w:r>
      <w:r w:rsidRPr="0066513E">
        <w:t xml:space="preserve"> toda una inseguridad en el personal, en el funcionamiento, en los controles; ahora ya se están encaminando, pero es todo un tema de reorganización importante.</w:t>
      </w:r>
    </w:p>
    <w:p w14:paraId="4751C86A" w14:textId="77777777" w:rsidR="00EB45C7" w:rsidRPr="0066513E" w:rsidRDefault="00EB45C7" w:rsidP="00EB45C7">
      <w:pPr>
        <w:rPr>
          <w:szCs w:val="18"/>
        </w:rPr>
      </w:pPr>
      <w:r w:rsidRPr="0066513E">
        <w:rPr>
          <w:szCs w:val="18"/>
        </w:rPr>
        <w:tab/>
        <w:t xml:space="preserve">Además, hay que considerar una cultura del control como conjunto de rasgos distintivos. Y si bien se debe reconocer que en los últimos 30 años se ha avanzado, está aún pendiente y lejos de cubrir con las expectativas. El control en general está lejos de cubrir con las expectativas de la sociedad, no se percibe. Habrá que trabajar mucho en este sentido en la medición de resultados y en que los controles sean efectivos. </w:t>
      </w:r>
      <w:r w:rsidR="0029707F">
        <w:rPr>
          <w:szCs w:val="18"/>
        </w:rPr>
        <w:t>Y e</w:t>
      </w:r>
      <w:r w:rsidRPr="0066513E">
        <w:rPr>
          <w:szCs w:val="18"/>
        </w:rPr>
        <w:t>speremos que esta etapa de la Carta Orgánica nos ayude a generar ese consenso que se necesita con la sociedad y que la sociedad valore lo que se haga.</w:t>
      </w:r>
    </w:p>
    <w:p w14:paraId="27826CE4" w14:textId="77777777" w:rsidR="00EB45C7" w:rsidRPr="0066513E" w:rsidRDefault="00DE5317" w:rsidP="00DE5317">
      <w:pPr>
        <w:pStyle w:val="ACOTACIN"/>
      </w:pPr>
      <w:r>
        <w:t>-</w:t>
      </w:r>
      <w:r w:rsidR="00EB45C7" w:rsidRPr="0066513E">
        <w:t>Aplausos</w:t>
      </w:r>
      <w:r w:rsidR="00EB45C7">
        <w:t>.</w:t>
      </w:r>
    </w:p>
    <w:p w14:paraId="51982D43" w14:textId="77777777" w:rsidR="00EB45C7" w:rsidRPr="0066513E" w:rsidRDefault="00EB45C7" w:rsidP="00EB45C7">
      <w:pPr>
        <w:rPr>
          <w:szCs w:val="18"/>
        </w:rPr>
      </w:pPr>
    </w:p>
    <w:p w14:paraId="560D334A" w14:textId="77777777" w:rsidR="00EB45C7" w:rsidRPr="0066513E" w:rsidRDefault="001E3B15" w:rsidP="00494158">
      <w:pPr>
        <w:pStyle w:val="Ttulo1"/>
      </w:pPr>
      <w:bookmarkStart w:id="17" w:name="_Toc242430666"/>
      <w:r>
        <w:t xml:space="preserve">Exposición del señor </w:t>
      </w:r>
      <w:r w:rsidRPr="0066513E">
        <w:t>BRUNO REZZOAGLI</w:t>
      </w:r>
      <w:bookmarkEnd w:id="17"/>
    </w:p>
    <w:p w14:paraId="53757074" w14:textId="77777777" w:rsidR="00025087" w:rsidRDefault="00EB45C7" w:rsidP="00EB45C7">
      <w:pPr>
        <w:rPr>
          <w:szCs w:val="18"/>
        </w:rPr>
      </w:pPr>
      <w:r w:rsidRPr="0066513E">
        <w:rPr>
          <w:b/>
          <w:bCs/>
          <w:szCs w:val="18"/>
        </w:rPr>
        <w:t xml:space="preserve">SR. </w:t>
      </w:r>
      <w:r w:rsidR="001E3B15">
        <w:rPr>
          <w:b/>
          <w:bCs/>
          <w:szCs w:val="18"/>
        </w:rPr>
        <w:t>COORDINA</w:t>
      </w:r>
      <w:r w:rsidRPr="0066513E">
        <w:rPr>
          <w:b/>
          <w:bCs/>
          <w:szCs w:val="18"/>
        </w:rPr>
        <w:t>DOR (Mejías):</w:t>
      </w:r>
      <w:r w:rsidRPr="0066513E">
        <w:rPr>
          <w:szCs w:val="18"/>
        </w:rPr>
        <w:t xml:space="preserve"> </w:t>
      </w:r>
      <w:r w:rsidR="00025087">
        <w:rPr>
          <w:szCs w:val="18"/>
        </w:rPr>
        <w:t>Muchas gracias, Alfreda.</w:t>
      </w:r>
    </w:p>
    <w:p w14:paraId="5B67F26C" w14:textId="77777777" w:rsidR="00EB45C7" w:rsidRPr="0066513E" w:rsidRDefault="00025087" w:rsidP="00EB45C7">
      <w:pPr>
        <w:rPr>
          <w:szCs w:val="18"/>
        </w:rPr>
      </w:pPr>
      <w:r>
        <w:rPr>
          <w:szCs w:val="18"/>
        </w:rPr>
        <w:tab/>
      </w:r>
      <w:r w:rsidR="001E3B15">
        <w:rPr>
          <w:szCs w:val="18"/>
        </w:rPr>
        <w:t xml:space="preserve">Bueno, </w:t>
      </w:r>
      <w:r w:rsidR="00EB45C7" w:rsidRPr="0066513E">
        <w:rPr>
          <w:szCs w:val="18"/>
        </w:rPr>
        <w:t xml:space="preserve">Bruno, continuando con temas de control también, </w:t>
      </w:r>
      <w:r w:rsidR="001E3B15">
        <w:rPr>
          <w:szCs w:val="18"/>
        </w:rPr>
        <w:t xml:space="preserve">la consulta es </w:t>
      </w:r>
      <w:r w:rsidR="00EB45C7" w:rsidRPr="0066513E">
        <w:rPr>
          <w:szCs w:val="18"/>
        </w:rPr>
        <w:t>si podrías profundizar un poquito más el tema de la configuración del órgano de control externo en la Carta Orgánica y las garantías que se deberían contemplar para asegurar su independencia.</w:t>
      </w:r>
    </w:p>
    <w:p w14:paraId="3DCC02BC" w14:textId="77777777" w:rsidR="00EB45C7" w:rsidRPr="0066513E" w:rsidRDefault="00EB45C7" w:rsidP="00EB45C7">
      <w:pPr>
        <w:rPr>
          <w:szCs w:val="18"/>
        </w:rPr>
      </w:pPr>
    </w:p>
    <w:p w14:paraId="5691B68B" w14:textId="77777777" w:rsidR="00EB45C7" w:rsidRPr="0066513E" w:rsidRDefault="00EB45C7" w:rsidP="00EB45C7">
      <w:pPr>
        <w:rPr>
          <w:szCs w:val="18"/>
        </w:rPr>
      </w:pPr>
      <w:r w:rsidRPr="0066513E">
        <w:rPr>
          <w:b/>
          <w:bCs/>
          <w:szCs w:val="18"/>
        </w:rPr>
        <w:t xml:space="preserve">SR. </w:t>
      </w:r>
      <w:r w:rsidR="001E3B15" w:rsidRPr="0066513E">
        <w:rPr>
          <w:b/>
          <w:bCs/>
          <w:szCs w:val="18"/>
        </w:rPr>
        <w:t>BRUNO REZZOAGLI</w:t>
      </w:r>
      <w:r w:rsidRPr="0066513E">
        <w:rPr>
          <w:b/>
          <w:bCs/>
          <w:szCs w:val="18"/>
        </w:rPr>
        <w:t>:</w:t>
      </w:r>
      <w:r w:rsidR="001E3B15">
        <w:rPr>
          <w:szCs w:val="18"/>
        </w:rPr>
        <w:t xml:space="preserve"> </w:t>
      </w:r>
      <w:r w:rsidR="0029707F">
        <w:rPr>
          <w:szCs w:val="18"/>
        </w:rPr>
        <w:t xml:space="preserve">Muchas gracias, Darío. </w:t>
      </w:r>
      <w:r w:rsidRPr="0066513E">
        <w:rPr>
          <w:szCs w:val="18"/>
        </w:rPr>
        <w:t>En primer lugar, agradecer al señor vicedecano de la facultad por invitarme a participar de este evento, a todas las autoridades de la Universidad, a las autoridades del Colegio de Graduados, del Consejo Profesional, a mis colegas que están en esta mesa, a los concejales y a todo el Concejo Municipal que está organizando esta esta actividad, funcionarios municipales, graduados, alumnos, docentes y vecinos y vecinas de la ciudad.</w:t>
      </w:r>
    </w:p>
    <w:p w14:paraId="2F14E0F1" w14:textId="77777777" w:rsidR="00EB45C7" w:rsidRPr="0066513E" w:rsidRDefault="00EB45C7" w:rsidP="00EB45C7">
      <w:pPr>
        <w:rPr>
          <w:szCs w:val="18"/>
        </w:rPr>
      </w:pPr>
      <w:r w:rsidRPr="0066513E">
        <w:rPr>
          <w:szCs w:val="18"/>
        </w:rPr>
        <w:tab/>
        <w:t>Realmente no sé si profundizar</w:t>
      </w:r>
      <w:r w:rsidR="0029707F">
        <w:rPr>
          <w:szCs w:val="18"/>
        </w:rPr>
        <w:t>,</w:t>
      </w:r>
      <w:r w:rsidRPr="0066513E">
        <w:rPr>
          <w:szCs w:val="18"/>
        </w:rPr>
        <w:t xml:space="preserve"> porque me tocó hablar sexto, un auditorio cansado y ya profundizaron muchísimo tanto, la verdad que de manera excelente tanto Agustina como Alfreda. Pero bueno, voy a tratar de reordenar algunas ideas y realizar algunos aportes que espero sean interesantes.</w:t>
      </w:r>
    </w:p>
    <w:p w14:paraId="4F064D59" w14:textId="77777777" w:rsidR="00EB45C7" w:rsidRPr="0066513E" w:rsidRDefault="00EB45C7" w:rsidP="00EB45C7">
      <w:pPr>
        <w:rPr>
          <w:szCs w:val="18"/>
        </w:rPr>
      </w:pPr>
      <w:r w:rsidRPr="0066513E">
        <w:rPr>
          <w:szCs w:val="18"/>
        </w:rPr>
        <w:tab/>
        <w:t>Si hay algo que creo que es importante es que la Carta Orgánica Municipal no se limite solamente a realizar una mención del órgano de control externo, ni a realizar una simple enumeración de sus atribuciones o de alguna competencia aislada. Es importante que el órgano de control municipal reciba una configuración directa e inmediata de la Carta Orgánica Municipal, y esto no es una cuestión menor.</w:t>
      </w:r>
    </w:p>
    <w:p w14:paraId="3FD23A54" w14:textId="77777777" w:rsidR="00EB45C7" w:rsidRPr="0066513E" w:rsidRDefault="00EB45C7" w:rsidP="00EB45C7">
      <w:pPr>
        <w:rPr>
          <w:szCs w:val="18"/>
        </w:rPr>
      </w:pPr>
      <w:r w:rsidRPr="0066513E">
        <w:rPr>
          <w:szCs w:val="18"/>
        </w:rPr>
        <w:tab/>
        <w:t>Acá me voy a ir a la teoría constitucional y me permito hacer una distinción entre el órgano constitucional y un órgano de relevancia constitucional, dado que ambos tienen jerarquía constitucional, ambos están contemplados en la Constitución; sin embargo, tienen distintas características.</w:t>
      </w:r>
    </w:p>
    <w:p w14:paraId="7F149109" w14:textId="77777777" w:rsidR="00EB45C7" w:rsidRPr="0066513E" w:rsidRDefault="00EB45C7" w:rsidP="00EB45C7">
      <w:pPr>
        <w:rPr>
          <w:szCs w:val="18"/>
        </w:rPr>
      </w:pPr>
      <w:r w:rsidRPr="0066513E">
        <w:rPr>
          <w:szCs w:val="18"/>
        </w:rPr>
        <w:tab/>
        <w:t>Son características de los órganos constitucionales el hecho que reciban una configuración directa de la Constitución, es decir, en el caso que nos ocupa, de la Carta Orgánica Municipal. La Carta Orgánica Municipal debe determinar la organización, la composición, los procedimientos de designación, la duración del mandato, los requisitos de idoneidad, causales de remoción y procedimientos de destitución de los integrantes del órgano de control.</w:t>
      </w:r>
    </w:p>
    <w:p w14:paraId="530D1562" w14:textId="77777777" w:rsidR="00EB45C7" w:rsidRPr="0066513E" w:rsidRDefault="00EB45C7" w:rsidP="00EB45C7">
      <w:pPr>
        <w:rPr>
          <w:szCs w:val="18"/>
        </w:rPr>
      </w:pPr>
      <w:r w:rsidRPr="0066513E">
        <w:rPr>
          <w:szCs w:val="18"/>
        </w:rPr>
        <w:lastRenderedPageBreak/>
        <w:tab/>
        <w:t xml:space="preserve">Esta es una forma de blindar al órgano de control y, de alguna manera, de evitar que después el legislador local termine desvirtuando o desnaturalizando el sentido que le quiso dar el constituyente. Y esta es una característica fundamental esta configuración directa e inmediata de los órganos constitucionales que no la tienen los órganos de relevancia constitucional. Como mencionaba también Alfreda haciendo referencia a la Auditoría General de la Nación, podríamos considerarlo un órgano de relevancia constitucional, ¿por qué? Porque si vemos ese </w:t>
      </w:r>
      <w:r w:rsidR="0029707F">
        <w:rPr>
          <w:szCs w:val="18"/>
        </w:rPr>
        <w:t>a</w:t>
      </w:r>
      <w:r w:rsidRPr="0066513E">
        <w:rPr>
          <w:szCs w:val="18"/>
        </w:rPr>
        <w:t>rtículo 85 de la Constitución Nacional, define a la Auditoría General de la Nación como un organismo de asistencia técnica del Congreso de la Nación con autonomía funcional, que tendrá a su cargo el control de legalidad, auditoría de gestión de la administración pública centralizada y descentralizada, cualquiera fuera su modalidad de organización. También determina que el presidente del organismo será designado a propuesta del partido político de la oposición con mayor número de representantes en el Congreso.</w:t>
      </w:r>
    </w:p>
    <w:p w14:paraId="37FA280B" w14:textId="77777777" w:rsidR="001D1FD2" w:rsidRDefault="00EB45C7" w:rsidP="001D1FD2">
      <w:r w:rsidRPr="0066513E">
        <w:rPr>
          <w:szCs w:val="18"/>
        </w:rPr>
        <w:tab/>
        <w:t xml:space="preserve">Sin embargo, nada dice de la duración del mandato, de la integración de ese órgano colegiado, nada dice de los mecanismos de designación, los procedimientos de designación, de las causales de remoción y de los procedimientos o mecanismos de destitución. De hecho, como comentó Alfreda, encontramos todos estos aspectos regulados en la Ley Nº 24.156 </w:t>
      </w:r>
      <w:r w:rsidR="00F83DD4">
        <w:rPr>
          <w:szCs w:val="18"/>
        </w:rPr>
        <w:t xml:space="preserve">que es </w:t>
      </w:r>
      <w:r w:rsidRPr="0066513E">
        <w:rPr>
          <w:szCs w:val="18"/>
        </w:rPr>
        <w:t xml:space="preserve">del año </w:t>
      </w:r>
      <w:r w:rsidR="00F83DD4">
        <w:rPr>
          <w:szCs w:val="18"/>
        </w:rPr>
        <w:t>19</w:t>
      </w:r>
      <w:r w:rsidRPr="0066513E">
        <w:rPr>
          <w:szCs w:val="18"/>
        </w:rPr>
        <w:t xml:space="preserve">92, </w:t>
      </w:r>
      <w:r w:rsidR="00F83DD4">
        <w:rPr>
          <w:szCs w:val="18"/>
        </w:rPr>
        <w:t>es decir,</w:t>
      </w:r>
      <w:r w:rsidR="001D1FD2">
        <w:t xml:space="preserve"> dos años antes de la reforma constitucional, que establece efectivamente que esta Auditoría General de la Nación está compuesta por siete auditores generales, tres designados por la Cámara de Diputados, tres por la Cámara de Senadores, </w:t>
      </w:r>
      <w:r w:rsidR="00F83DD4">
        <w:t xml:space="preserve">el </w:t>
      </w:r>
      <w:r w:rsidR="001D1FD2">
        <w:t xml:space="preserve">séptimo auditor designado por resolución conjunta de los presidentes de ambas </w:t>
      </w:r>
      <w:r w:rsidR="006B12FD">
        <w:t>C</w:t>
      </w:r>
      <w:r w:rsidR="001D1FD2">
        <w:t xml:space="preserve">ámaras </w:t>
      </w:r>
      <w:r w:rsidR="00F83DD4">
        <w:t>–</w:t>
      </w:r>
      <w:r w:rsidR="001D1FD2">
        <w:t>obviamente lo integramos con el texto constitucional ya que la ley que tendería a reglamentar ese artículo 85 nunca se sancionó</w:t>
      </w:r>
      <w:r w:rsidR="00F83DD4">
        <w:t>–</w:t>
      </w:r>
      <w:r w:rsidR="001D1FD2">
        <w:t>, a propuesta del partido político de la oposición con mayor número d</w:t>
      </w:r>
      <w:r w:rsidR="006B12FD">
        <w:t>e representantes en el Congreso. D</w:t>
      </w:r>
      <w:r w:rsidR="001D1FD2">
        <w:t>uración del manda</w:t>
      </w:r>
      <w:r w:rsidR="006B12FD">
        <w:t xml:space="preserve">to 8 años, podrán ser reelectos; causales de remoción, </w:t>
      </w:r>
      <w:r w:rsidR="001D1FD2">
        <w:t>establece inc</w:t>
      </w:r>
      <w:r w:rsidR="00F83DD4">
        <w:t>ondu</w:t>
      </w:r>
      <w:r w:rsidR="0098536B">
        <w:t>cta grave</w:t>
      </w:r>
      <w:r w:rsidR="001D1FD2">
        <w:t xml:space="preserve"> o manifiesto incumplimiento de sus deberes</w:t>
      </w:r>
      <w:r w:rsidR="006B12FD">
        <w:t>,</w:t>
      </w:r>
      <w:r w:rsidR="001D1FD2">
        <w:t xml:space="preserve"> lo cual es algo excesivamente genérico y susceptible de originar un atentado a la independencia.</w:t>
      </w:r>
    </w:p>
    <w:p w14:paraId="12DF06DD" w14:textId="77777777" w:rsidR="001D1FD2" w:rsidRDefault="001D1FD2" w:rsidP="001D1FD2">
      <w:r>
        <w:tab/>
        <w:t xml:space="preserve">Por eso nosotros defendemos y, en lo personal considero que todos los atributos fundamentales que hacen a la condición y a la oposición del órgano de control externo, deben recibir una configuración directa de esta Carta Orgánica Municipal. Por ejemplo, tanto se habló acá de los mecanismos de designación, si la Carta Orgánica Municipal, </w:t>
      </w:r>
      <w:r w:rsidR="006B12FD">
        <w:t>supongamos</w:t>
      </w:r>
      <w:r>
        <w:t>, determina que los integrantes del órgano de control deberán ser designados mediante un procedimiento de concurso de antecedentes y oposición, después, obviamente, va a haber una ordenanza municipal que reglamente el procedimiento de designación de los integrantes del órgano de control, pero lo que no puede hacer es cambiar el mecanismo de designación.</w:t>
      </w:r>
    </w:p>
    <w:p w14:paraId="11171019" w14:textId="77777777" w:rsidR="007A2600" w:rsidRDefault="001D1FD2" w:rsidP="001D1FD2">
      <w:r>
        <w:tab/>
        <w:t>Otra característica, otra nota distintiva de los órganos constituciones</w:t>
      </w:r>
      <w:r w:rsidR="006B12FD">
        <w:t>,</w:t>
      </w:r>
      <w:r>
        <w:t xml:space="preserve"> es justamente que constituyen un componente fundamental del sistema constitucional, es decir</w:t>
      </w:r>
      <w:r w:rsidR="0098536B">
        <w:t>,</w:t>
      </w:r>
      <w:r>
        <w:t xml:space="preserve"> cada sistema constitucional tiene unos órganos que le son propios. Cuando hablamos de sistema, sabemos que es un conjunto de partes interrelacionadas que conforman un todo unitario, por lo tanto, si debilitamos una de esas partes, me refiero a los órganos, órganos y relaciones, </w:t>
      </w:r>
      <w:r w:rsidR="007A2600">
        <w:t>¿</w:t>
      </w:r>
      <w:r>
        <w:t>qué pasa</w:t>
      </w:r>
      <w:r w:rsidR="007A2600">
        <w:t>?</w:t>
      </w:r>
      <w:r>
        <w:t>, debilitamos tod</w:t>
      </w:r>
      <w:r w:rsidR="007A2600">
        <w:t>o el sistema y bien lo coment</w:t>
      </w:r>
      <w:r w:rsidR="0098536B">
        <w:t>aron</w:t>
      </w:r>
      <w:r w:rsidR="007A2600">
        <w:t xml:space="preserve"> </w:t>
      </w:r>
      <w:r>
        <w:t>tanto Horacio</w:t>
      </w:r>
      <w:r w:rsidR="007A2600">
        <w:t xml:space="preserve"> como Alfreda.</w:t>
      </w:r>
    </w:p>
    <w:p w14:paraId="3CD15152" w14:textId="77777777" w:rsidR="001D1FD2" w:rsidRDefault="00204662" w:rsidP="00204662">
      <w:pPr>
        <w:ind w:firstLine="720"/>
      </w:pPr>
      <w:r>
        <w:t>E</w:t>
      </w:r>
      <w:r w:rsidR="001D1FD2">
        <w:t>n este sentido, tenemos que traer a consideración el artículo 155 de la Constitución Provincial, el cual establece que aquellos municipios que están facultados para dictar sus Cartas Orgánicas</w:t>
      </w:r>
      <w:r w:rsidR="0098536B">
        <w:t xml:space="preserve"> –</w:t>
      </w:r>
      <w:r w:rsidR="001D1FD2">
        <w:t>es decir, en principio aquellos que tienen más de 10.000 habitantes</w:t>
      </w:r>
      <w:r w:rsidR="00D141ED">
        <w:t>–</w:t>
      </w:r>
      <w:r w:rsidR="001D1FD2">
        <w:t xml:space="preserve">, las mismas deben contemplar una </w:t>
      </w:r>
      <w:r w:rsidR="00D141ED">
        <w:t>arquite</w:t>
      </w:r>
      <w:r w:rsidR="0098536B">
        <w:t>c</w:t>
      </w:r>
      <w:r w:rsidR="001D1FD2">
        <w:t>tura institucional local conformada por un Intendente, un Concejo Municipal y un órgano de control externo.</w:t>
      </w:r>
    </w:p>
    <w:p w14:paraId="45298025" w14:textId="77777777" w:rsidR="001D1FD2" w:rsidRDefault="001D1FD2" w:rsidP="001D1FD2">
      <w:r>
        <w:tab/>
        <w:t>En términos generales, es el Intendente el que ejerce la jefatura, podríamos decir</w:t>
      </w:r>
      <w:r w:rsidR="00D141ED">
        <w:t>,</w:t>
      </w:r>
      <w:r>
        <w:t xml:space="preserve"> de la administración pública municipal, ejecuta las políticas y los programas municipales; un Concejo Municipal qu</w:t>
      </w:r>
      <w:r w:rsidR="00204662">
        <w:t xml:space="preserve">e sanciona las ordenanzas pero </w:t>
      </w:r>
      <w:r>
        <w:t>también controla políticamente al Ejecutivo, por ejemplo un control preventivo</w:t>
      </w:r>
      <w:r w:rsidR="00D141ED">
        <w:t xml:space="preserve"> –</w:t>
      </w:r>
      <w:r>
        <w:t>ya que hacíamos referencia de los momentos del control</w:t>
      </w:r>
      <w:r w:rsidR="00D141ED">
        <w:t>–</w:t>
      </w:r>
      <w:r>
        <w:t>, mediante la sanción</w:t>
      </w:r>
      <w:r w:rsidR="00204662">
        <w:t xml:space="preserve"> de la ordenanza de presupuesto;</w:t>
      </w:r>
      <w:r>
        <w:t xml:space="preserve"> un control concomitante, por ejemplo, requiriendo informes, mediante los pedidos de informes al Ejecutivo o requiriendo al Intendente </w:t>
      </w:r>
      <w:r>
        <w:lastRenderedPageBreak/>
        <w:t>y a los a los secretarios municipales que asistan, que concurran al recinto para que den explicaciones sobre la marcha del gobierno.</w:t>
      </w:r>
    </w:p>
    <w:p w14:paraId="6425DE9C" w14:textId="77777777" w:rsidR="001D1FD2" w:rsidRDefault="001D1FD2" w:rsidP="001D1FD2">
      <w:r>
        <w:tab/>
        <w:t xml:space="preserve">Control posterior, podemos hablar de la aprobación o rechazo de la </w:t>
      </w:r>
      <w:r w:rsidR="00D141ED">
        <w:t>C</w:t>
      </w:r>
      <w:r>
        <w:t xml:space="preserve">uenta </w:t>
      </w:r>
      <w:r w:rsidR="00D141ED">
        <w:t>A</w:t>
      </w:r>
      <w:r>
        <w:t xml:space="preserve">nual de la </w:t>
      </w:r>
      <w:r w:rsidR="00D141ED">
        <w:t>A</w:t>
      </w:r>
      <w:r>
        <w:t xml:space="preserve">dministración. Muchas veces la conocemos aquí como </w:t>
      </w:r>
      <w:r w:rsidR="00D141ED">
        <w:t>C</w:t>
      </w:r>
      <w:r>
        <w:t xml:space="preserve">uenta de </w:t>
      </w:r>
      <w:r w:rsidR="00D141ED">
        <w:t>I</w:t>
      </w:r>
      <w:r>
        <w:t>nversión en el ámbito nacional o provincial.</w:t>
      </w:r>
    </w:p>
    <w:p w14:paraId="1BD9F857" w14:textId="77777777" w:rsidR="001D1FD2" w:rsidRDefault="001D1FD2" w:rsidP="001D1FD2">
      <w:r>
        <w:tab/>
        <w:t>Y también habla de un órgano de control externo que es el que realiza el control técnico, es decir el control de la gestión económico-financiera del sector público municipal. Y aquí es importante porque el órgano de control externo no aparece como un elemento accidental o secundario de esa arquitectura institucional local, sino como un componente estructural de la misma.</w:t>
      </w:r>
    </w:p>
    <w:p w14:paraId="1418EA24" w14:textId="77777777" w:rsidR="001D1FD2" w:rsidRDefault="001D1FD2" w:rsidP="001D1FD2">
      <w:r>
        <w:tab/>
        <w:t>Y</w:t>
      </w:r>
      <w:r w:rsidR="00D141ED">
        <w:t>,</w:t>
      </w:r>
      <w:r>
        <w:t xml:space="preserve"> por último, una tercera nota distintiva de los órganos constitucionales es que todos ellos pertenecen a un mismo rango jurídico público, es decir que son supremos en su orden</w:t>
      </w:r>
      <w:r w:rsidR="00D141ED">
        <w:t>.</w:t>
      </w:r>
      <w:r>
        <w:t xml:space="preserve"> </w:t>
      </w:r>
      <w:r w:rsidR="00D141ED">
        <w:t>¿Q</w:t>
      </w:r>
      <w:r>
        <w:t>ué quiere decir esto</w:t>
      </w:r>
      <w:r w:rsidR="00D141ED">
        <w:t>?</w:t>
      </w:r>
      <w:r>
        <w:t>, que en definitiva son jurídicamente independientes en el ejercicio de sus atribuciones conferidas por la Carta Orgánica Municipal respecto de los demás órganos estatales</w:t>
      </w:r>
      <w:r w:rsidR="00204662">
        <w:t>.</w:t>
      </w:r>
      <w:r>
        <w:t xml:space="preserve"> </w:t>
      </w:r>
      <w:r w:rsidR="00204662">
        <w:t>¿Qué significa esto?</w:t>
      </w:r>
      <w:r>
        <w:t xml:space="preserve"> </w:t>
      </w:r>
      <w:r w:rsidR="00204662">
        <w:t>E</w:t>
      </w:r>
      <w:r>
        <w:t>sto nos permite entender que la relación del órgano de control externo con el Concejo Municipal, es una relación que debe entenderse por ser este último el princip</w:t>
      </w:r>
      <w:r w:rsidR="00204662">
        <w:t>al destinatario de sus informes;</w:t>
      </w:r>
      <w:r>
        <w:t xml:space="preserve"> </w:t>
      </w:r>
      <w:r w:rsidR="00204662">
        <w:t>¿para qué?,</w:t>
      </w:r>
      <w:r>
        <w:t xml:space="preserve"> para ejercer el control político, porque es el órgano deliberativo que representa a las vecinas y vecinos de la ciudad, pero bajo ningún punto de vista deberíamos entenderlo como una relación de dependencia o de subordinación.</w:t>
      </w:r>
    </w:p>
    <w:p w14:paraId="1ADB13F6" w14:textId="77777777" w:rsidR="00F54CA1" w:rsidRDefault="001D1FD2" w:rsidP="00F54CA1">
      <w:r>
        <w:tab/>
        <w:t>Y esto no es una cuestión menor, porque este abordaje y esta configuración del órgano de contr</w:t>
      </w:r>
      <w:r w:rsidR="00FD39CE">
        <w:t>ol nos va a permitir después,</w:t>
      </w:r>
      <w:r w:rsidR="001F38EC">
        <w:t xml:space="preserve"> </w:t>
      </w:r>
      <w:r w:rsidR="00F54CA1">
        <w:t>a través de la reglamentación correspondiente, determinar, por ejemplo, que sea el propio órgano de control el que apruebe su Programa Anual de Control</w:t>
      </w:r>
      <w:r w:rsidR="001F38EC">
        <w:t>,</w:t>
      </w:r>
      <w:r w:rsidR="00F54CA1">
        <w:t xml:space="preserve"> cuestión que no es menor</w:t>
      </w:r>
      <w:r w:rsidR="008F371A">
        <w:t>. T</w:t>
      </w:r>
      <w:r w:rsidR="00F54CA1">
        <w:t>enemos ejemplos en el sentido contrario. Si hablamos de la Auditoría General de la Nación, la misma confecciona su Programa Anual</w:t>
      </w:r>
      <w:r w:rsidR="001F38EC">
        <w:t xml:space="preserve"> de Control</w:t>
      </w:r>
      <w:r w:rsidR="008F371A">
        <w:t>.</w:t>
      </w:r>
      <w:r w:rsidR="00F54CA1">
        <w:t xml:space="preserve"> </w:t>
      </w:r>
      <w:r w:rsidR="008F371A">
        <w:t>S</w:t>
      </w:r>
      <w:r w:rsidR="00F54CA1">
        <w:t>in embargo, quien tiene la competencia para aprobar ese programa es la Comisión Parlamentaria Mixta Rev</w:t>
      </w:r>
      <w:r w:rsidR="00204662">
        <w:t>isora de Cuentas, junto con la C</w:t>
      </w:r>
      <w:r w:rsidR="00F54CA1">
        <w:t>omisión de Presupuesto y Hacienda de ambas Cámaras del Congreso. Nosotros creemos que esto realmente representa un atentado a la independencia y la autonomía funcional del órgano de control externo.</w:t>
      </w:r>
    </w:p>
    <w:p w14:paraId="619996A3" w14:textId="77777777" w:rsidR="00F54CA1" w:rsidRDefault="00F54CA1" w:rsidP="00F54CA1">
      <w:r>
        <w:tab/>
        <w:t>Ejemplos de órganos constitucionales de control externo municipal</w:t>
      </w:r>
      <w:r w:rsidR="008F371A">
        <w:t>,</w:t>
      </w:r>
      <w:r>
        <w:t xml:space="preserve"> tenemos el Tribunal de Cuentas de la ciudad de Córdoba, cuya Carta Orgánica no solamente lo menciona,</w:t>
      </w:r>
      <w:r w:rsidR="00204662">
        <w:t xml:space="preserve"> lo</w:t>
      </w:r>
      <w:r>
        <w:t xml:space="preserve"> define como el órgano de control externo del sector público municipal, sino que </w:t>
      </w:r>
      <w:r w:rsidR="009C7AFD">
        <w:t>–</w:t>
      </w:r>
      <w:r>
        <w:t>reitero</w:t>
      </w:r>
      <w:r w:rsidR="009C7AFD">
        <w:t>–</w:t>
      </w:r>
      <w:r>
        <w:t xml:space="preserve"> determina su organización, su composición, los requisitos de idoneidad, el mecanismo de designación de sus integrantes, la retribución, la duración del mandato, remoción, destitución, quórum</w:t>
      </w:r>
      <w:r w:rsidR="008F371A">
        <w:t>,</w:t>
      </w:r>
      <w:r>
        <w:t xml:space="preserve"> </w:t>
      </w:r>
      <w:r w:rsidR="008F371A">
        <w:t>p</w:t>
      </w:r>
      <w:r>
        <w:t>residencia. A diferencia</w:t>
      </w:r>
      <w:r w:rsidR="00A47A70">
        <w:t>,</w:t>
      </w:r>
      <w:r>
        <w:t xml:space="preserve"> </w:t>
      </w:r>
      <w:r w:rsidR="00A47A70">
        <w:t>indudablemente como órgano de relevancia constitucional,</w:t>
      </w:r>
      <w:r>
        <w:t xml:space="preserve"> podemos traer como ejemplo el caso de la Sindicatura Municipal de la ciudad de Neuquén, cuya Carta Orgánica, si bien define a esta sindicatura</w:t>
      </w:r>
      <w:r w:rsidR="00204662">
        <w:t xml:space="preserve"> como</w:t>
      </w:r>
      <w:r>
        <w:t xml:space="preserve"> el órgano de control externo del sector público municipal en sus aspectos patrimoniales, financieros y de gestión, y también establece que dictaminará sobre la razonabilidad de los estados financieros de</w:t>
      </w:r>
      <w:r w:rsidR="00204662">
        <w:t>l municipio</w:t>
      </w:r>
      <w:r w:rsidR="00A47A70">
        <w:t>;</w:t>
      </w:r>
      <w:r>
        <w:t xml:space="preserve"> sin embargo, delega en el legislador local, mediante ordenanza, el establecimiento de las competencias y atribuciones del órgano de control.</w:t>
      </w:r>
    </w:p>
    <w:p w14:paraId="5C34D5FC" w14:textId="77777777" w:rsidR="00F54CA1" w:rsidRDefault="00F54CA1" w:rsidP="00F54CA1">
      <w:r>
        <w:tab/>
        <w:t>Entonces, no basta con establecer que el órgano de control es el órgano de control de la ges</w:t>
      </w:r>
      <w:r w:rsidR="00204662">
        <w:t>tión económico-</w:t>
      </w:r>
      <w:r>
        <w:t xml:space="preserve">financiera del sector público municipal. Creemos y defendemos que, efectivamente, las principales competencias del órgano de control deben estar plasmadas en la Carta Orgánica Municipal. Es más, deben recibir </w:t>
      </w:r>
      <w:r w:rsidR="00FD39CE">
        <w:t>–reiter</w:t>
      </w:r>
      <w:r w:rsidR="00A47A70">
        <w:t>o</w:t>
      </w:r>
      <w:r w:rsidR="00FD39CE">
        <w:t>–</w:t>
      </w:r>
      <w:r>
        <w:t>, según dice la Constitución, todos los atributos fundamentales que hacen a su condición y posición de órgano de control. Y, por supuesto, dejamos fuera las cuestiones que tienen que ver con aspectos procedimentales y de funcionamiento interno. Muchas gracias.</w:t>
      </w:r>
    </w:p>
    <w:p w14:paraId="72021E87" w14:textId="77777777" w:rsidR="00F54CA1" w:rsidRDefault="00F54CA1" w:rsidP="003C66F4">
      <w:pPr>
        <w:pStyle w:val="ACOTA"/>
      </w:pPr>
      <w:r>
        <w:t>-aplausos.</w:t>
      </w:r>
    </w:p>
    <w:p w14:paraId="565A1628" w14:textId="77777777" w:rsidR="00F54CA1" w:rsidRDefault="00F54CA1" w:rsidP="00F54CA1"/>
    <w:p w14:paraId="5910D2C6" w14:textId="77777777" w:rsidR="009A0D26" w:rsidRDefault="005E64D9" w:rsidP="00494158">
      <w:pPr>
        <w:pStyle w:val="Ttulo2"/>
        <w:numPr>
          <w:ilvl w:val="0"/>
          <w:numId w:val="0"/>
        </w:numPr>
      </w:pPr>
      <w:bookmarkStart w:id="18" w:name="_Toc242430667"/>
      <w:r>
        <w:lastRenderedPageBreak/>
        <w:t xml:space="preserve">intervención de la señora </w:t>
      </w:r>
      <w:r w:rsidRPr="0066513E">
        <w:t>ALFREDA SALUSSO</w:t>
      </w:r>
      <w:bookmarkEnd w:id="18"/>
    </w:p>
    <w:p w14:paraId="7572D263" w14:textId="77777777" w:rsidR="005E64D9" w:rsidRDefault="00F54CA1" w:rsidP="00F54CA1">
      <w:r>
        <w:rPr>
          <w:b/>
          <w:bCs/>
        </w:rPr>
        <w:t>SR. COORDINADOR (Mejías):</w:t>
      </w:r>
      <w:r>
        <w:t xml:space="preserve"> </w:t>
      </w:r>
      <w:r w:rsidR="005E64D9">
        <w:t xml:space="preserve">Muchas gracias, </w:t>
      </w:r>
      <w:r>
        <w:t>Bruno</w:t>
      </w:r>
      <w:r w:rsidR="005E64D9">
        <w:t>.</w:t>
      </w:r>
    </w:p>
    <w:p w14:paraId="50FE25B6" w14:textId="77777777" w:rsidR="00F54CA1" w:rsidRDefault="005E64D9" w:rsidP="00F54CA1">
      <w:r>
        <w:tab/>
        <w:t>Bueno, Bruno</w:t>
      </w:r>
      <w:r w:rsidR="00F54CA1">
        <w:t xml:space="preserve"> comentó también el tema de los modelos y las figuras, una cuestión por ahí controversial entre los distintos modelos. Como se decía, Neuquén habla de una </w:t>
      </w:r>
      <w:r w:rsidR="00626217">
        <w:t>S</w:t>
      </w:r>
      <w:r w:rsidR="00F54CA1">
        <w:t xml:space="preserve">indicatura </w:t>
      </w:r>
      <w:r w:rsidR="00626217">
        <w:t>General</w:t>
      </w:r>
      <w:r w:rsidR="00F54CA1">
        <w:t xml:space="preserve">; la ciudad de Santa Fe tiene el modelo de </w:t>
      </w:r>
      <w:r w:rsidR="00626217">
        <w:t>S</w:t>
      </w:r>
      <w:r w:rsidR="00F54CA1">
        <w:t xml:space="preserve">indicatura como </w:t>
      </w:r>
      <w:r w:rsidR="00626217">
        <w:t>órgano</w:t>
      </w:r>
      <w:r w:rsidR="00F54CA1">
        <w:t xml:space="preserve"> de control interno, y el Tribunal de Cuentas como </w:t>
      </w:r>
      <w:r w:rsidR="00626217">
        <w:t>órgano</w:t>
      </w:r>
      <w:r w:rsidR="00F54CA1">
        <w:t xml:space="preserve"> de control externo. Esto para poder conversar con Alfreda: ¿cómo se darían un poco estos procesos de diálogo entre los órganos de control, tanto el interno como</w:t>
      </w:r>
      <w:r w:rsidR="00626217">
        <w:t xml:space="preserve"> el</w:t>
      </w:r>
      <w:r w:rsidR="00F54CA1">
        <w:t xml:space="preserve"> externo, en el ámbito municipal y en el marco de esta reforma de la Carta Orgánica?</w:t>
      </w:r>
    </w:p>
    <w:p w14:paraId="40F999CC" w14:textId="77777777" w:rsidR="00F54CA1" w:rsidRDefault="00F54CA1" w:rsidP="00F54CA1"/>
    <w:p w14:paraId="428E096A" w14:textId="77777777" w:rsidR="00F54CA1" w:rsidRDefault="00F54CA1" w:rsidP="00F54CA1">
      <w:r>
        <w:rPr>
          <w:b/>
          <w:bCs/>
        </w:rPr>
        <w:t>SRA. ALFREDA SALUSSO:</w:t>
      </w:r>
      <w:r>
        <w:t xml:space="preserve"> </w:t>
      </w:r>
      <w:r w:rsidR="0094309F">
        <w:t>Bueno, con respecto a los modelos podemos observar</w:t>
      </w:r>
      <w:r>
        <w:t xml:space="preserve"> que</w:t>
      </w:r>
      <w:r w:rsidR="002C055B">
        <w:t>,</w:t>
      </w:r>
      <w:r>
        <w:t xml:space="preserve"> en cartas orgánicas de otras provincias, por ejemplo, en Salta, se están incorporando las sindicaturas municipales en la misma carta orgánica, con las atribuciones que les competen. Hay provincias en las que el control externo de los municipios lo mantiene el Tribunal de Cuentas. De todas maneras, en esa provincia se está haciendo todo un trabajo desde la Sindicatura de la Provincia para articular con los municipios y ordenar</w:t>
      </w:r>
      <w:r w:rsidR="0094309F">
        <w:t>les</w:t>
      </w:r>
      <w:r>
        <w:t xml:space="preserve"> la contabilidad, la </w:t>
      </w:r>
      <w:r w:rsidR="00494606">
        <w:t>administración financiera</w:t>
      </w:r>
      <w:r>
        <w:t xml:space="preserve"> y todos estos aspectos que estamos tratando.</w:t>
      </w:r>
    </w:p>
    <w:p w14:paraId="5E0C0D55" w14:textId="77777777" w:rsidR="002C055B" w:rsidRDefault="002C055B" w:rsidP="002C055B">
      <w:r>
        <w:tab/>
        <w:t>Entonces pensé: ¿por qué no volcar también la Sindicatura Municipal en la Carta Orgánica, si ya funciona en el modelo vigente de la Municipalidad de Santa Fe? La Sindicatura es un modelo y el Tribunal de Cuentas es otro, pero pueden funcionar juntos. Esto se hace integrando los dos subsistemas al sistema de control, y ambos son parte del control integral e integrado de la administración financiera del Municipio.</w:t>
      </w:r>
    </w:p>
    <w:p w14:paraId="0F687051" w14:textId="77777777" w:rsidR="002C055B" w:rsidRDefault="002C055B" w:rsidP="002C055B">
      <w:r>
        <w:tab/>
        <w:t>El órgano rector también es normativo, de supervisión y coordinación, y el de la Sindicatura también tiene el control posterior de la auditoría, pero el funcionamiento paralelo se puede dar, siempre que se le dé importancia a la buena comunicación entre ambos organismos, transversal y, además, a la transparencia, mediante la obligatoriedad de la publicación de los informes de auditoría, tanto de uno como de otro organismo, en portales de acceso público, de forma digital y abierta, publicidad de los actos de los organismos y, también, generar una relación con la ciudadanía, transparencia activa en la publicidad de los actos de ambos organismos.</w:t>
      </w:r>
    </w:p>
    <w:p w14:paraId="34A97F43" w14:textId="77777777" w:rsidR="002C055B" w:rsidRDefault="002C055B" w:rsidP="002C055B">
      <w:r>
        <w:tab/>
        <w:t>También forma parte del acceso a la información pública que puedan intervenir en los procesos, para responder inquietudes a los vecinos que soliciten datos sobre el manejo de fondos públicos. Se pueden establecer mecanismos y pautas de transparencia y vinculación ciudadana para los órganos de control local. Los informes de control pueden transformarse en herramientas de transparencia y rendición de cuentas hacia la comunidad, que acerquen la gestión pública al ciudadano, y también al sector profesional –como nosotros–, en donde puede haber muchos interesados.</w:t>
      </w:r>
    </w:p>
    <w:p w14:paraId="6583EAC7" w14:textId="77777777" w:rsidR="002C055B" w:rsidRDefault="002C055B" w:rsidP="002C055B"/>
    <w:p w14:paraId="10D2D267" w14:textId="77777777" w:rsidR="002C055B" w:rsidRDefault="002C055B" w:rsidP="002C055B">
      <w:r>
        <w:rPr>
          <w:b/>
          <w:bCs/>
        </w:rPr>
        <w:t>SR. COORDINADOR (Mejías):</w:t>
      </w:r>
      <w:r>
        <w:t xml:space="preserve"> La siguiente pregunta tiene que ver también con esto, porque cuando hablamos de órganos de control y de sistemas de control, también de la conformación de los consorcios y cómo los organismos de control de alguna manera pueden asociarse, complementarse con el tema de la asistencia técnica, por ejemplo, en órganos que ya están constituidos, como el Tribunal de Cuentas Municipal. ¿Podría, por ejemplo, en un área metropolitana articular para poder prestar el servicio a otros municipios o comunas que conforman una determinada región? Es un tema que deja abierto la ley. Es decir, si se podría y cómo se puede implementar.</w:t>
      </w:r>
    </w:p>
    <w:p w14:paraId="02DE616F" w14:textId="77777777" w:rsidR="00AD4776" w:rsidRDefault="00AD4776" w:rsidP="00AD4776"/>
    <w:p w14:paraId="284C92A7" w14:textId="77777777" w:rsidR="00F54CA1" w:rsidRDefault="00F54CA1" w:rsidP="00F54CA1">
      <w:r>
        <w:rPr>
          <w:b/>
          <w:bCs/>
        </w:rPr>
        <w:t>SRA. ALFREDA SALUSSO:</w:t>
      </w:r>
      <w:r>
        <w:t xml:space="preserve"> </w:t>
      </w:r>
      <w:r w:rsidR="00953849">
        <w:t>Bueno, e</w:t>
      </w:r>
      <w:r>
        <w:t xml:space="preserve">ntiendo que sí, en el marco del nuevo texto de la Constitución Provincial se podría facultar al Tribunal de Cuentas para prestar servicios de auditoría y control a otros municipios de la región metropolitana. Sugiero la región </w:t>
      </w:r>
      <w:r>
        <w:lastRenderedPageBreak/>
        <w:t xml:space="preserve">metropolitana, </w:t>
      </w:r>
      <w:r w:rsidR="00953849">
        <w:t>para</w:t>
      </w:r>
      <w:r>
        <w:t xml:space="preserve"> considerar un alcance razonable, por </w:t>
      </w:r>
      <w:r w:rsidR="008A1431">
        <w:t>un</w:t>
      </w:r>
      <w:r>
        <w:t xml:space="preserve"> tema de costos que p</w:t>
      </w:r>
      <w:r w:rsidR="008A1431">
        <w:t>uede</w:t>
      </w:r>
      <w:r>
        <w:t xml:space="preserve"> implicar el traslado para hacer auditorías en otros ámbitos.</w:t>
      </w:r>
    </w:p>
    <w:p w14:paraId="1CA2D468" w14:textId="77777777" w:rsidR="00F54CA1" w:rsidRDefault="00F54CA1" w:rsidP="00F54CA1">
      <w:r>
        <w:tab/>
        <w:t>Esta posibilidad jurídica se sustentaría en tres pilares regulatorios e institucionales: el nuevo marco de autonomía y asociativismo metropolitano, que habilita expresamente a los gobiernos locales a constituir áreas metropolitanas; regímenes de asociación intermunicipal y supramunicipal, previstos en el artículo 159 de la nueva Constitución Provincial reformada</w:t>
      </w:r>
      <w:r w:rsidR="008A1431">
        <w:t>. También se promueve</w:t>
      </w:r>
      <w:r>
        <w:t xml:space="preserve"> la cooperación y la coordinación entre las jurisdicciones. </w:t>
      </w:r>
      <w:r w:rsidR="00593FAF">
        <w:t xml:space="preserve">La ciudad de Santa Fe puede ofrecer, así, sus capacidades técnicas ya consolidadas, a municipios limítrofes, que formarían parte del Ente de Coordinación del Área Metropolitana, que la Municipalidad de Santa Fe ya tiene, busqué en el sitio web y </w:t>
      </w:r>
      <w:r w:rsidR="00514A3F">
        <w:t xml:space="preserve">está </w:t>
      </w:r>
      <w:r w:rsidR="00500CC3">
        <w:t>es</w:t>
      </w:r>
      <w:r w:rsidR="00593FAF">
        <w:t>te ente creado.</w:t>
      </w:r>
    </w:p>
    <w:p w14:paraId="2DBB6C0E" w14:textId="77777777" w:rsidR="00F54CA1" w:rsidRPr="00CC3025" w:rsidRDefault="00F54CA1" w:rsidP="00F54CA1">
      <w:r>
        <w:tab/>
      </w:r>
      <w:r w:rsidR="00500CC3">
        <w:t>L</w:t>
      </w:r>
      <w:r>
        <w:t xml:space="preserve">a Carta Orgánica, </w:t>
      </w:r>
      <w:r w:rsidR="00500CC3">
        <w:t>al</w:t>
      </w:r>
      <w:r>
        <w:t xml:space="preserve"> redactar las propias atribuciones institucionales del organismo de control externo, también podría habilitar que formalice la suscripción de convenios interjurisdiccionales, de colaboración y asistencia recíproca. Esto permitiría la optimización de recursos, ya que muchos de los nuevos municipios surgidos de la reforma, com</w:t>
      </w:r>
      <w:r w:rsidR="00500CC3">
        <w:t>unas o</w:t>
      </w:r>
      <w:r>
        <w:t xml:space="preserve"> localidades pequeñas, carecen de estructura técnica o de</w:t>
      </w:r>
      <w:r w:rsidR="00500CC3">
        <w:t>l</w:t>
      </w:r>
      <w:r>
        <w:t xml:space="preserve"> p</w:t>
      </w:r>
      <w:r w:rsidR="00500CC3">
        <w:t>resupuesto</w:t>
      </w:r>
      <w:r>
        <w:t xml:space="preserve"> para sostener un órgano de control externo propio. </w:t>
      </w:r>
      <w:r w:rsidR="00514A3F">
        <w:t>E</w:t>
      </w:r>
      <w:r>
        <w:t>l aprovechamiento de la infraestructura del Tribunal de Cuentas Municipal de Santa Fe para auditar a municipios vecinos, cumple con los principios de eficiencia económica, gobernanza compartida y transparencia regional.</w:t>
      </w:r>
    </w:p>
    <w:p w14:paraId="0A2D1980" w14:textId="77777777" w:rsidR="001D1FD2" w:rsidRDefault="001D1FD2" w:rsidP="001D1FD2">
      <w:r>
        <w:tab/>
        <w:t>Los desafíos posteriores serían adecuar, luego de la Carta Orgánica, la redacción de las ordenanzas y armonizar toda la normativa vigente, pero la Municipalidad de la ciudad de Santa Fe ya está bastante avanzada y tiene fortalezas en estos aspectos que nos tocó analizar hoy.</w:t>
      </w:r>
    </w:p>
    <w:p w14:paraId="7F37F0C1" w14:textId="77777777" w:rsidR="00D55FFE" w:rsidRDefault="00D55FFE" w:rsidP="001D1FD2"/>
    <w:p w14:paraId="201C113A" w14:textId="77777777" w:rsidR="001D1FD2" w:rsidRDefault="001D1FD2" w:rsidP="00D22BE0">
      <w:pPr>
        <w:pStyle w:val="ACOTACIN"/>
      </w:pPr>
      <w:r>
        <w:t>-APLAUSOS.</w:t>
      </w:r>
    </w:p>
    <w:p w14:paraId="6FCDB44F" w14:textId="77777777" w:rsidR="001D1FD2" w:rsidRDefault="001D1FD2" w:rsidP="001D1FD2"/>
    <w:p w14:paraId="418B3D86" w14:textId="77777777" w:rsidR="00D22BE0" w:rsidRDefault="00D22BE0" w:rsidP="00494158">
      <w:pPr>
        <w:pStyle w:val="Ttulo2"/>
        <w:numPr>
          <w:ilvl w:val="0"/>
          <w:numId w:val="0"/>
        </w:numPr>
      </w:pPr>
      <w:bookmarkStart w:id="19" w:name="_Toc242430668"/>
      <w:r>
        <w:t>intervención del</w:t>
      </w:r>
      <w:r w:rsidRPr="00D22BE0">
        <w:t xml:space="preserve"> </w:t>
      </w:r>
      <w:r w:rsidRPr="00AD4776">
        <w:t>S</w:t>
      </w:r>
      <w:r>
        <w:t>eño</w:t>
      </w:r>
      <w:r w:rsidRPr="00AD4776">
        <w:t>R BRUNO REZZOAGLI</w:t>
      </w:r>
      <w:bookmarkEnd w:id="19"/>
    </w:p>
    <w:p w14:paraId="15C41D37" w14:textId="77777777" w:rsidR="001D1FD2" w:rsidRDefault="001D1FD2" w:rsidP="001D1FD2">
      <w:r w:rsidRPr="000E0189">
        <w:rPr>
          <w:b/>
          <w:bCs/>
        </w:rPr>
        <w:t xml:space="preserve">SR. </w:t>
      </w:r>
      <w:r>
        <w:rPr>
          <w:b/>
          <w:bCs/>
        </w:rPr>
        <w:t>COORDINADOR (</w:t>
      </w:r>
      <w:r>
        <w:rPr>
          <w:b/>
          <w:bCs/>
          <w:lang w:val="es-MX"/>
        </w:rPr>
        <w:t>Mejías</w:t>
      </w:r>
      <w:r>
        <w:rPr>
          <w:b/>
          <w:bCs/>
        </w:rPr>
        <w:t>):</w:t>
      </w:r>
      <w:r w:rsidR="00D22BE0">
        <w:t xml:space="preserve"> </w:t>
      </w:r>
      <w:r>
        <w:t>Una última pregunta para Bruno, y con esto cerramos el conversatorio del día de hoy.</w:t>
      </w:r>
    </w:p>
    <w:p w14:paraId="1FA19129" w14:textId="77777777" w:rsidR="001D1FD2" w:rsidRDefault="001D1FD2" w:rsidP="001D1FD2">
      <w:r>
        <w:tab/>
        <w:t xml:space="preserve">Hablamos de cuestiones de ingresos, del tema de competencias. Hablamos de cuestiones relativas al presupuesto. Hablamos de los órganos de control, y la última pregunta tiene que ver con si alcanza solamente con el control </w:t>
      </w:r>
      <w:r w:rsidR="00BE0F98">
        <w:t>ins</w:t>
      </w:r>
      <w:r>
        <w:t>titucional, porque esto también viene de la mano con el tema de la participación y los mecanismos de democracia directa. ¿Qué otros mecanismos existen, o cómo se pueden garantizar también herramientas complementarias al control institucional que aquí hemos desarrollado en profundidad?</w:t>
      </w:r>
    </w:p>
    <w:p w14:paraId="144AA4FE" w14:textId="77777777" w:rsidR="001D1FD2" w:rsidRDefault="001D1FD2" w:rsidP="001D1FD2"/>
    <w:p w14:paraId="0EA8689D" w14:textId="77777777" w:rsidR="001D1FD2" w:rsidRDefault="001D1FD2" w:rsidP="001D1FD2">
      <w:r w:rsidRPr="00142E30">
        <w:rPr>
          <w:b/>
          <w:bCs/>
        </w:rPr>
        <w:t>SR. BRUNO</w:t>
      </w:r>
      <w:r>
        <w:rPr>
          <w:b/>
          <w:bCs/>
        </w:rPr>
        <w:t xml:space="preserve"> REZZOAGLI</w:t>
      </w:r>
      <w:r w:rsidRPr="00142E30">
        <w:rPr>
          <w:b/>
          <w:bCs/>
        </w:rPr>
        <w:t>:</w:t>
      </w:r>
      <w:r>
        <w:t xml:space="preserve"> Indudablemente, con el control institucional no alcanza. </w:t>
      </w:r>
      <w:r w:rsidR="000F0656">
        <w:t>Creo que l</w:t>
      </w:r>
      <w:r>
        <w:t>a Carta Orgánica Municipal y</w:t>
      </w:r>
      <w:r w:rsidR="000F0656">
        <w:t>,</w:t>
      </w:r>
      <w:r>
        <w:t xml:space="preserve"> sobre todo</w:t>
      </w:r>
      <w:r w:rsidR="000F0656">
        <w:t>,</w:t>
      </w:r>
      <w:r>
        <w:t xml:space="preserve"> el constituyente local, tiene un desafío importantísimo, que tiene que ver con consolidar un verdadero sistema de rendición de cuentas.</w:t>
      </w:r>
    </w:p>
    <w:p w14:paraId="6DC1F552" w14:textId="77777777" w:rsidR="001D1FD2" w:rsidRDefault="001D1FD2" w:rsidP="001D1FD2">
      <w:r>
        <w:tab/>
        <w:t>Sabemos que cuando hablamos de rendir cuentas, no solamente estamos haciendo referencia al deber de las autoridades y funcionarios de dar explicaciones respecto de la administración de los recursos públicos, de la ejecución de las políticas y los programas gubernamentales, sino también lo podemos entender desde el derecho de los ciudadanos de solicitar esas explicaciones, de recibir información y de controlar la actuación de aquellos que administran la cosa pública. Pero esta rendición de cuentas no se debe solamente entender en su dimensión vertical de tipo electoral, es decir, el control que realizan los ciudadanos a través de las elecciones cuando ratifican o rectifican el rumbo del gobierno, cuando de alguna manera respaldan una determinada gestión o realizan un voto de rechazo, podríamos decir. Tampoco debe circunscribirse a su dimensión horizontal, que es un poco lo que estuvimos discutiendo aquí.</w:t>
      </w:r>
    </w:p>
    <w:p w14:paraId="44ED4406" w14:textId="77777777" w:rsidR="001D1FD2" w:rsidRDefault="001D1FD2" w:rsidP="001D1FD2">
      <w:r>
        <w:tab/>
        <w:t xml:space="preserve">La rendición de cuentas horizontal tiene que ver, en realidad, con el esquema de pesos y contrapesos dentro de la estructura formal del Estado, que se traduce, por ejemplo, en esos </w:t>
      </w:r>
      <w:r>
        <w:lastRenderedPageBreak/>
        <w:t xml:space="preserve">pedidos de informes que realiza el Legislativo al Ejecutivo, en el control que lleva a cabo el órgano de control externo respecto de la gestión económico-financiera del sector público municipal y de los demás órganos que conforman ese sector público municipal. Pero también debemos entender esta rendición de cuentas en su dimensión societal o social, que se traduce en ese monitoreo permanente de los ciudadanos y de las organizaciones de la sociedad civil respecto, justamente, de la actuación del gobierno y de sus gobernantes y funcionarios. Y aquí creo que no solamente debemos pensar y establecer mecanismos de proximidad entre el Estado y la ciudadanía, sino también creo que es importante </w:t>
      </w:r>
      <w:r w:rsidR="000F0656">
        <w:t>considerar</w:t>
      </w:r>
      <w:r>
        <w:t xml:space="preserve"> que la Carta Orgánica Municipal reconozca expresamente el derecho de acceso a la información pública.</w:t>
      </w:r>
    </w:p>
    <w:p w14:paraId="5D57701F" w14:textId="77777777" w:rsidR="001D1FD2" w:rsidRPr="004C709F" w:rsidRDefault="001D1FD2" w:rsidP="001D1FD2">
      <w:pPr>
        <w:rPr>
          <w:lang w:val="es-ES"/>
        </w:rPr>
      </w:pPr>
      <w:r>
        <w:tab/>
        <w:t xml:space="preserve">Esto, es un derecho humano fundamental que tiene ya una jerarquía constitucional, en el sentido de que es reconocido en los tratados internacionales de derechos humanos, por ejemplo, en la Declaración Universal de Derechos Humanos y en la Convención Interamericana de Derechos Humanos que, a partir de la reforma del </w:t>
      </w:r>
      <w:r w:rsidR="001F0C81">
        <w:t>‘</w:t>
      </w:r>
      <w:r>
        <w:t>94, se incorporan en el ordenamiento constitucional y se consideran parte integrante de la propia Constitución. Incluso la Constitución Provincia</w:t>
      </w:r>
      <w:r w:rsidR="001F0C81">
        <w:t>l</w:t>
      </w:r>
      <w:r>
        <w:t xml:space="preserve">, reformada el año pasado, también incorpora y reconoce expresamente en su artículo 17 este derecho de solicitar y recibir información que obra en poder de los órganos públicos. Es más, </w:t>
      </w:r>
      <w:r w:rsidR="001F0C81">
        <w:t xml:space="preserve">se </w:t>
      </w:r>
      <w:r>
        <w:t xml:space="preserve">ha citado, incluso en este panel, a la Ley Orgánica de Municipios, la cual también reconoce el derecho de solicitar y recibir información que obre en poder de los órganos municipales. Y, </w:t>
      </w:r>
      <w:r w:rsidR="001F0C81">
        <w:t>además</w:t>
      </w:r>
      <w:r>
        <w:t xml:space="preserve">, establece que los </w:t>
      </w:r>
      <w:r w:rsidR="001F0C81">
        <w:t>m</w:t>
      </w:r>
      <w:r>
        <w:t>unicipios deben brindar esa información sin dilaciones, de manera completa, clara, concreta y guiándose por el principio de máxima divulgación,</w:t>
      </w:r>
      <w:r w:rsidR="001F0C81">
        <w:t xml:space="preserve"> </w:t>
      </w:r>
      <w:r>
        <w:rPr>
          <w:lang w:val="es-ES"/>
        </w:rPr>
        <w:t>que,</w:t>
      </w:r>
      <w:r w:rsidRPr="004C709F">
        <w:rPr>
          <w:lang w:val="es-ES"/>
        </w:rPr>
        <w:t xml:space="preserve"> en definitiva, esto se traduce en presunción de publicidad de la información q</w:t>
      </w:r>
      <w:r w:rsidR="00863EF3">
        <w:rPr>
          <w:lang w:val="es-ES"/>
        </w:rPr>
        <w:t>ue obra</w:t>
      </w:r>
      <w:r w:rsidRPr="004C709F">
        <w:rPr>
          <w:lang w:val="es-ES"/>
        </w:rPr>
        <w:t xml:space="preserve"> en poder del Estado munic</w:t>
      </w:r>
      <w:r>
        <w:rPr>
          <w:lang w:val="es-ES"/>
        </w:rPr>
        <w:t xml:space="preserve">ipal; la regla es la publicidad, </w:t>
      </w:r>
      <w:r w:rsidRPr="004C709F">
        <w:rPr>
          <w:lang w:val="es-ES"/>
        </w:rPr>
        <w:t>la reserva o el secreto</w:t>
      </w:r>
      <w:r>
        <w:rPr>
          <w:lang w:val="es-ES"/>
        </w:rPr>
        <w:t xml:space="preserve"> es la excepción.</w:t>
      </w:r>
      <w:r w:rsidRPr="004C709F">
        <w:rPr>
          <w:lang w:val="es-ES"/>
        </w:rPr>
        <w:t xml:space="preserve"> Esta excepción debe ser establecida en el ordenamiento jurídico y estar vinculada a cuestiones de seguridad o interés público, o a aquellas cuestiones que refieren a la afectación de derechos o intereses de terceros.</w:t>
      </w:r>
      <w:r w:rsidR="00863EF3">
        <w:rPr>
          <w:lang w:val="es-ES"/>
        </w:rPr>
        <w:t xml:space="preserve"> </w:t>
      </w:r>
      <w:r w:rsidR="001F0C81">
        <w:rPr>
          <w:lang w:val="es-ES"/>
        </w:rPr>
        <w:t>P</w:t>
      </w:r>
      <w:r w:rsidRPr="004C709F">
        <w:rPr>
          <w:lang w:val="es-ES"/>
        </w:rPr>
        <w:t>orque</w:t>
      </w:r>
      <w:r w:rsidR="001F0C81">
        <w:rPr>
          <w:lang w:val="es-ES"/>
        </w:rPr>
        <w:t>, obviamente,</w:t>
      </w:r>
      <w:r>
        <w:rPr>
          <w:lang w:val="es-ES"/>
        </w:rPr>
        <w:t xml:space="preserve"> </w:t>
      </w:r>
      <w:r w:rsidR="001F0C81">
        <w:rPr>
          <w:lang w:val="es-ES"/>
        </w:rPr>
        <w:t>hay</w:t>
      </w:r>
      <w:r>
        <w:rPr>
          <w:lang w:val="es-ES"/>
        </w:rPr>
        <w:t xml:space="preserve"> </w:t>
      </w:r>
      <w:r w:rsidRPr="004C709F">
        <w:rPr>
          <w:lang w:val="es-ES"/>
        </w:rPr>
        <w:t xml:space="preserve">otros derechos </w:t>
      </w:r>
      <w:r>
        <w:rPr>
          <w:lang w:val="es-ES"/>
        </w:rPr>
        <w:t xml:space="preserve">que son </w:t>
      </w:r>
      <w:r w:rsidRPr="004C709F">
        <w:rPr>
          <w:lang w:val="es-ES"/>
        </w:rPr>
        <w:t xml:space="preserve">reconocidos constitucionalmente que deben ser protegidos, como el derecho a la protección de datos personales, </w:t>
      </w:r>
      <w:r w:rsidR="001F0C81">
        <w:rPr>
          <w:lang w:val="es-ES"/>
        </w:rPr>
        <w:t xml:space="preserve">lo </w:t>
      </w:r>
      <w:r w:rsidRPr="004C709F">
        <w:rPr>
          <w:lang w:val="es-ES"/>
        </w:rPr>
        <w:t>que tiene que ver con el derecho a la intimidad y a la privacidad de las personas.</w:t>
      </w:r>
    </w:p>
    <w:p w14:paraId="7E753C36" w14:textId="77777777" w:rsidR="001D1FD2" w:rsidRPr="004C709F" w:rsidRDefault="001D1FD2" w:rsidP="001D1FD2">
      <w:pPr>
        <w:rPr>
          <w:lang w:val="es-ES"/>
        </w:rPr>
      </w:pPr>
      <w:r>
        <w:rPr>
          <w:lang w:val="es-ES"/>
        </w:rPr>
        <w:tab/>
        <w:t>S</w:t>
      </w:r>
      <w:r w:rsidRPr="004C709F">
        <w:rPr>
          <w:lang w:val="es-ES"/>
        </w:rPr>
        <w:t>i bien esta ley e</w:t>
      </w:r>
      <w:r w:rsidR="001F0C81">
        <w:rPr>
          <w:lang w:val="es-ES"/>
        </w:rPr>
        <w:t>s de</w:t>
      </w:r>
      <w:r w:rsidRPr="004C709F">
        <w:rPr>
          <w:lang w:val="es-ES"/>
        </w:rPr>
        <w:t xml:space="preserve"> aplicación supletoria, como bien lo comentaba </w:t>
      </w:r>
      <w:r w:rsidR="001F0C81">
        <w:rPr>
          <w:lang w:val="es-ES"/>
        </w:rPr>
        <w:t xml:space="preserve">no recuerdo si </w:t>
      </w:r>
      <w:r w:rsidRPr="004C709F">
        <w:rPr>
          <w:lang w:val="es-ES"/>
        </w:rPr>
        <w:t>Agustina o Alfred</w:t>
      </w:r>
      <w:r>
        <w:rPr>
          <w:lang w:val="es-ES"/>
        </w:rPr>
        <w:t>a</w:t>
      </w:r>
      <w:r w:rsidRPr="004C709F">
        <w:rPr>
          <w:lang w:val="es-ES"/>
        </w:rPr>
        <w:t xml:space="preserve">, para aquellos municipios </w:t>
      </w:r>
      <w:r>
        <w:rPr>
          <w:lang w:val="es-ES"/>
        </w:rPr>
        <w:t>que dicten sus cartas orgánicas</w:t>
      </w:r>
      <w:r w:rsidRPr="004C709F">
        <w:rPr>
          <w:lang w:val="es-ES"/>
        </w:rPr>
        <w:t xml:space="preserve"> en aquellos asuntos que no han sido regulados por estas, creemos que es importante que la </w:t>
      </w:r>
      <w:r w:rsidR="001F0C81" w:rsidRPr="004C709F">
        <w:rPr>
          <w:lang w:val="es-ES"/>
        </w:rPr>
        <w:t xml:space="preserve">Carta Orgánica </w:t>
      </w:r>
      <w:r w:rsidRPr="004C709F">
        <w:rPr>
          <w:lang w:val="es-ES"/>
        </w:rPr>
        <w:t>reconozca expresamente el derecho de acceso a la información pública en poder del municipio</w:t>
      </w:r>
      <w:r>
        <w:rPr>
          <w:lang w:val="es-ES"/>
        </w:rPr>
        <w:t xml:space="preserve"> no </w:t>
      </w:r>
      <w:r w:rsidR="00AA709B">
        <w:rPr>
          <w:lang w:val="es-ES"/>
        </w:rPr>
        <w:t xml:space="preserve">solamente </w:t>
      </w:r>
      <w:r w:rsidR="007F7FD5">
        <w:rPr>
          <w:lang w:val="es-ES"/>
        </w:rPr>
        <w:t>por su significación jurídica</w:t>
      </w:r>
      <w:r w:rsidR="00AA709B">
        <w:rPr>
          <w:lang w:val="es-ES"/>
        </w:rPr>
        <w:t>,</w:t>
      </w:r>
      <w:r w:rsidRPr="004C709F">
        <w:rPr>
          <w:lang w:val="es-ES"/>
        </w:rPr>
        <w:t xml:space="preserve"> sino</w:t>
      </w:r>
      <w:r>
        <w:rPr>
          <w:lang w:val="es-ES"/>
        </w:rPr>
        <w:t xml:space="preserve"> </w:t>
      </w:r>
      <w:r w:rsidR="007F7FD5">
        <w:rPr>
          <w:lang w:val="es-ES"/>
        </w:rPr>
        <w:t>por</w:t>
      </w:r>
      <w:r>
        <w:rPr>
          <w:lang w:val="es-ES"/>
        </w:rPr>
        <w:t>que</w:t>
      </w:r>
      <w:r w:rsidRPr="004C709F">
        <w:rPr>
          <w:lang w:val="es-ES"/>
        </w:rPr>
        <w:t xml:space="preserve"> también consideramos que es importante en cuanto al fuerte valor institucional qu</w:t>
      </w:r>
      <w:r>
        <w:rPr>
          <w:lang w:val="es-ES"/>
        </w:rPr>
        <w:t xml:space="preserve">e tiene esto. </w:t>
      </w:r>
      <w:r w:rsidR="00863EF3">
        <w:rPr>
          <w:lang w:val="es-ES"/>
        </w:rPr>
        <w:t>¿</w:t>
      </w:r>
      <w:r w:rsidR="00AA709B">
        <w:rPr>
          <w:lang w:val="es-ES"/>
        </w:rPr>
        <w:t>P</w:t>
      </w:r>
      <w:r w:rsidRPr="004C709F">
        <w:rPr>
          <w:lang w:val="es-ES"/>
        </w:rPr>
        <w:t>or qué? Porque, cuando hablamos de la autonomía municipal estamos reafirmando con esto que hablamos de una autonomía republicana, transparente y sometida a rendición de cuentas. La autonomía municipal no es solamente mayores competencias, mayores recursos, mayor capacidad de decisión sobre los asuntos locales. También es mayor responsabilidad, mayor transparencia, mayor rendición de cuentas.</w:t>
      </w:r>
    </w:p>
    <w:p w14:paraId="7293D37B" w14:textId="77777777" w:rsidR="001D1FD2" w:rsidRDefault="001D1FD2" w:rsidP="001D1FD2">
      <w:pPr>
        <w:rPr>
          <w:lang w:val="es-ES"/>
        </w:rPr>
      </w:pPr>
      <w:r>
        <w:rPr>
          <w:lang w:val="es-ES"/>
        </w:rPr>
        <w:tab/>
        <w:t xml:space="preserve">Entonces, </w:t>
      </w:r>
      <w:r w:rsidRPr="004C709F">
        <w:rPr>
          <w:lang w:val="es-ES"/>
        </w:rPr>
        <w:t>esto es importante</w:t>
      </w:r>
      <w:r>
        <w:rPr>
          <w:lang w:val="es-ES"/>
        </w:rPr>
        <w:t xml:space="preserve"> </w:t>
      </w:r>
      <w:r w:rsidR="007F7FD5">
        <w:rPr>
          <w:lang w:val="es-ES"/>
        </w:rPr>
        <w:t xml:space="preserve">para </w:t>
      </w:r>
      <w:r>
        <w:rPr>
          <w:lang w:val="es-ES"/>
        </w:rPr>
        <w:t xml:space="preserve">que </w:t>
      </w:r>
      <w:r w:rsidRPr="004C709F">
        <w:rPr>
          <w:lang w:val="es-ES"/>
        </w:rPr>
        <w:t>cuando hablamos de transparencia y acceso a la información pública, no sean concebidos como límites a la autonomía municipal, sino más bien como condiciones para su legitimidad y correcto ejercicio.</w:t>
      </w:r>
      <w:r>
        <w:rPr>
          <w:lang w:val="es-ES"/>
        </w:rPr>
        <w:t xml:space="preserve"> Y en esto quiero ser claro porque creo que la Carta Orgánica M</w:t>
      </w:r>
      <w:r w:rsidRPr="004C709F">
        <w:rPr>
          <w:lang w:val="es-ES"/>
        </w:rPr>
        <w:t>unicipal debería consagrar la transparencia como un derecho de todas las personas de a</w:t>
      </w:r>
      <w:r w:rsidR="007F7FD5">
        <w:rPr>
          <w:lang w:val="es-ES"/>
        </w:rPr>
        <w:t>cceder a la información que obra</w:t>
      </w:r>
      <w:r w:rsidRPr="004C709F">
        <w:rPr>
          <w:lang w:val="es-ES"/>
        </w:rPr>
        <w:t xml:space="preserve"> en poder de los órganos públicos; como un deber de los funcionarios y de las autoridades de dar explicaciones y rendir cuentas; pero, sobre todo, también como un principio transversal de todas las políticas públicas y d</w:t>
      </w:r>
      <w:r>
        <w:rPr>
          <w:lang w:val="es-ES"/>
        </w:rPr>
        <w:t xml:space="preserve">e la gestión pública municipal. </w:t>
      </w:r>
      <w:r w:rsidRPr="004C709F">
        <w:rPr>
          <w:lang w:val="es-ES"/>
        </w:rPr>
        <w:t>Porque, en definitiva, cuando hablamos de transparencia, hablamos de apertura y disponibilidad de la información en poder del Estado hacia la ciudadanía.</w:t>
      </w:r>
    </w:p>
    <w:p w14:paraId="2C251D3B" w14:textId="77777777" w:rsidR="007C7E06" w:rsidRDefault="001D1FD2" w:rsidP="001D1FD2">
      <w:pPr>
        <w:rPr>
          <w:lang w:val="es-ES"/>
        </w:rPr>
      </w:pPr>
      <w:r>
        <w:rPr>
          <w:lang w:val="es-ES"/>
        </w:rPr>
        <w:tab/>
      </w:r>
      <w:r w:rsidRPr="004C709F">
        <w:rPr>
          <w:lang w:val="es-ES"/>
        </w:rPr>
        <w:t xml:space="preserve">Y la transparencia no solamente debe concebirse desde su vertiente reactiva o pasiva, que es aquella divulgación de información, por ejemplo, por parte del </w:t>
      </w:r>
      <w:r w:rsidR="007005CA">
        <w:rPr>
          <w:lang w:val="es-ES"/>
        </w:rPr>
        <w:t>M</w:t>
      </w:r>
      <w:r w:rsidRPr="004C709F">
        <w:rPr>
          <w:lang w:val="es-ES"/>
        </w:rPr>
        <w:t>unicipio en respuesta o en reacció</w:t>
      </w:r>
      <w:r>
        <w:rPr>
          <w:lang w:val="es-ES"/>
        </w:rPr>
        <w:t xml:space="preserve">n a un requerimiento ciudadano. </w:t>
      </w:r>
      <w:r w:rsidR="007005CA">
        <w:rPr>
          <w:lang w:val="es-ES"/>
        </w:rPr>
        <w:t>T</w:t>
      </w:r>
      <w:r w:rsidRPr="004C709F">
        <w:rPr>
          <w:lang w:val="es-ES"/>
        </w:rPr>
        <w:t xml:space="preserve">ampoco debe entenderse solamente en su </w:t>
      </w:r>
      <w:r w:rsidRPr="004C709F">
        <w:rPr>
          <w:lang w:val="es-ES"/>
        </w:rPr>
        <w:lastRenderedPageBreak/>
        <w:t>vertiente activa, es decir, co</w:t>
      </w:r>
      <w:r>
        <w:rPr>
          <w:lang w:val="es-ES"/>
        </w:rPr>
        <w:t>mo</w:t>
      </w:r>
      <w:r w:rsidRPr="004C709F">
        <w:rPr>
          <w:lang w:val="es-ES"/>
        </w:rPr>
        <w:t xml:space="preserve"> la divulgación de información del </w:t>
      </w:r>
      <w:r w:rsidR="007005CA">
        <w:rPr>
          <w:lang w:val="es-ES"/>
        </w:rPr>
        <w:t>M</w:t>
      </w:r>
      <w:r w:rsidRPr="004C709F">
        <w:rPr>
          <w:lang w:val="es-ES"/>
        </w:rPr>
        <w:t>unicipio, en cumplimiento de una obligación establecida en el ordenamiento jurídico.</w:t>
      </w:r>
    </w:p>
    <w:p w14:paraId="26DF2A8A" w14:textId="77777777" w:rsidR="001D1FD2" w:rsidRPr="004C709F" w:rsidRDefault="001D1FD2" w:rsidP="007C7E06">
      <w:pPr>
        <w:ind w:firstLine="720"/>
        <w:rPr>
          <w:lang w:val="es-ES"/>
        </w:rPr>
      </w:pPr>
      <w:r w:rsidRPr="004C709F">
        <w:rPr>
          <w:lang w:val="es-ES"/>
        </w:rPr>
        <w:t xml:space="preserve">Sabemos que, por lo general, las ordenanzas de transparencia y acceso a la información pública generalmente contemplan un capítulo de obligación de transparencia activa, que es la información mínima que el Estado debe brindar a la ciudadanía </w:t>
      </w:r>
      <w:r w:rsidR="007005CA">
        <w:rPr>
          <w:lang w:val="es-ES"/>
        </w:rPr>
        <w:t>–</w:t>
      </w:r>
      <w:r w:rsidRPr="004C709F">
        <w:rPr>
          <w:lang w:val="es-ES"/>
        </w:rPr>
        <w:t>ahora, en la era digi</w:t>
      </w:r>
      <w:r>
        <w:rPr>
          <w:lang w:val="es-ES"/>
        </w:rPr>
        <w:t>tal, a través de los sitios web</w:t>
      </w:r>
      <w:r w:rsidR="007005CA">
        <w:rPr>
          <w:lang w:val="es-ES"/>
        </w:rPr>
        <w:t xml:space="preserve">– </w:t>
      </w:r>
      <w:r>
        <w:rPr>
          <w:lang w:val="es-ES"/>
        </w:rPr>
        <w:t>q</w:t>
      </w:r>
      <w:r w:rsidRPr="004C709F">
        <w:rPr>
          <w:lang w:val="es-ES"/>
        </w:rPr>
        <w:t>u</w:t>
      </w:r>
      <w:r w:rsidR="007005CA">
        <w:rPr>
          <w:lang w:val="es-ES"/>
        </w:rPr>
        <w:t>e</w:t>
      </w:r>
      <w:r w:rsidRPr="004C709F">
        <w:rPr>
          <w:lang w:val="es-ES"/>
        </w:rPr>
        <w:t xml:space="preserve"> tiene que ver con la información institucional</w:t>
      </w:r>
      <w:r>
        <w:rPr>
          <w:lang w:val="es-ES"/>
        </w:rPr>
        <w:t>, n</w:t>
      </w:r>
      <w:r w:rsidRPr="004C709F">
        <w:rPr>
          <w:lang w:val="es-ES"/>
        </w:rPr>
        <w:t xml:space="preserve">ómina de autoridades, misiones y funciones de las distintas secretarías, organigrama, listado de las contrataciones y compras públicas, presupuesto asignado, ejecución presupuestaria, </w:t>
      </w:r>
      <w:r w:rsidR="007005CA">
        <w:rPr>
          <w:lang w:val="es-ES"/>
        </w:rPr>
        <w:t>C</w:t>
      </w:r>
      <w:r w:rsidRPr="004C709F">
        <w:rPr>
          <w:lang w:val="es-ES"/>
        </w:rPr>
        <w:t xml:space="preserve">uenta de </w:t>
      </w:r>
      <w:r w:rsidR="007005CA">
        <w:rPr>
          <w:lang w:val="es-ES"/>
        </w:rPr>
        <w:t>I</w:t>
      </w:r>
      <w:r w:rsidRPr="004C709F">
        <w:rPr>
          <w:lang w:val="es-ES"/>
        </w:rPr>
        <w:t>nversión.</w:t>
      </w:r>
      <w:r w:rsidR="007C7E06">
        <w:rPr>
          <w:lang w:val="es-ES"/>
        </w:rPr>
        <w:t xml:space="preserve"> </w:t>
      </w:r>
      <w:r w:rsidRPr="004C709F">
        <w:rPr>
          <w:lang w:val="es-ES"/>
        </w:rPr>
        <w:t>Y, por último, también información que tiene que ver con los trámites y los servicios que brinda directamente al público.</w:t>
      </w:r>
      <w:r>
        <w:rPr>
          <w:lang w:val="es-ES"/>
        </w:rPr>
        <w:t xml:space="preserve"> </w:t>
      </w:r>
      <w:r w:rsidR="007C7E06">
        <w:rPr>
          <w:lang w:val="es-ES"/>
        </w:rPr>
        <w:t xml:space="preserve">Es más, deberían estar </w:t>
      </w:r>
      <w:r w:rsidRPr="004C709F">
        <w:rPr>
          <w:lang w:val="es-ES"/>
        </w:rPr>
        <w:t>los requisitos que debe cumplimentar el ciudadano para poder realizar esos trámites</w:t>
      </w:r>
      <w:r w:rsidR="00A478A9">
        <w:rPr>
          <w:lang w:val="es-ES"/>
        </w:rPr>
        <w:t>,</w:t>
      </w:r>
      <w:r w:rsidRPr="004C709F">
        <w:rPr>
          <w:lang w:val="es-ES"/>
        </w:rPr>
        <w:t xml:space="preserve"> y </w:t>
      </w:r>
      <w:r w:rsidR="00A478A9">
        <w:rPr>
          <w:lang w:val="es-ES"/>
        </w:rPr>
        <w:t xml:space="preserve">también </w:t>
      </w:r>
      <w:r w:rsidRPr="004C709F">
        <w:rPr>
          <w:lang w:val="es-ES"/>
        </w:rPr>
        <w:t xml:space="preserve">los formularios que debe completar, justamente para facilitarle esa interacción con la </w:t>
      </w:r>
      <w:r w:rsidR="00A478A9" w:rsidRPr="004C709F">
        <w:rPr>
          <w:lang w:val="es-ES"/>
        </w:rPr>
        <w:t>administración pública</w:t>
      </w:r>
      <w:r w:rsidRPr="004C709F">
        <w:rPr>
          <w:lang w:val="es-ES"/>
        </w:rPr>
        <w:t>.</w:t>
      </w:r>
    </w:p>
    <w:p w14:paraId="5A6FBC42" w14:textId="77777777" w:rsidR="001D1FD2" w:rsidRPr="004C709F" w:rsidRDefault="001D1FD2" w:rsidP="001D1FD2">
      <w:pPr>
        <w:rPr>
          <w:lang w:val="es-ES"/>
        </w:rPr>
      </w:pPr>
      <w:r>
        <w:rPr>
          <w:lang w:val="es-ES"/>
        </w:rPr>
        <w:tab/>
      </w:r>
      <w:r w:rsidRPr="004C709F">
        <w:rPr>
          <w:lang w:val="es-ES"/>
        </w:rPr>
        <w:t>Pero hoy no se limita la transparencia a esto solamente</w:t>
      </w:r>
      <w:r>
        <w:rPr>
          <w:lang w:val="es-ES"/>
        </w:rPr>
        <w:t>; l</w:t>
      </w:r>
      <w:r w:rsidRPr="004C709F">
        <w:rPr>
          <w:lang w:val="es-ES"/>
        </w:rPr>
        <w:t>a divulgación no debe ser solamente a requerimiento del ciudadano o en cumplimiento de una determinada obligación. Es un valor que debemos incorporar en la actuación del gobierno.</w:t>
      </w:r>
      <w:r>
        <w:rPr>
          <w:lang w:val="es-ES"/>
        </w:rPr>
        <w:t xml:space="preserve"> </w:t>
      </w:r>
      <w:r w:rsidR="007C7E06">
        <w:rPr>
          <w:lang w:val="es-ES"/>
        </w:rPr>
        <w:t>Por eso ahora discutimos y se habla de</w:t>
      </w:r>
      <w:r>
        <w:rPr>
          <w:lang w:val="es-ES"/>
        </w:rPr>
        <w:t xml:space="preserve"> transparencia proactiva; es decir, divulgar información </w:t>
      </w:r>
      <w:r w:rsidRPr="004C709F">
        <w:rPr>
          <w:lang w:val="es-ES"/>
        </w:rPr>
        <w:t>no en respuesta o reacción a un requerimiento ciudadano, no por cumplimiento de una obligación normativa, sino</w:t>
      </w:r>
      <w:r>
        <w:rPr>
          <w:lang w:val="es-ES"/>
        </w:rPr>
        <w:t xml:space="preserve"> como una práctica voluntaria</w:t>
      </w:r>
      <w:r w:rsidRPr="004C709F">
        <w:rPr>
          <w:lang w:val="es-ES"/>
        </w:rPr>
        <w:t xml:space="preserve"> porque consideramos que la información es de valor para la ciudadanía y le va a permitir ejercer sus derechos y, sobre todo, </w:t>
      </w:r>
      <w:r w:rsidR="00A478A9">
        <w:rPr>
          <w:lang w:val="es-ES"/>
        </w:rPr>
        <w:t xml:space="preserve">también </w:t>
      </w:r>
      <w:r w:rsidRPr="004C709F">
        <w:rPr>
          <w:lang w:val="es-ES"/>
        </w:rPr>
        <w:t>le va a permitir participar de la vida pública, de la vida política y controlar esta administración pública que está llamada justamente a satisfacer las necesidades colectivas.</w:t>
      </w:r>
    </w:p>
    <w:p w14:paraId="0B961ECD" w14:textId="77777777" w:rsidR="001D1FD2" w:rsidRPr="0009465C" w:rsidRDefault="001D1FD2" w:rsidP="001D1FD2">
      <w:pPr>
        <w:rPr>
          <w:lang w:val="es-ES"/>
        </w:rPr>
      </w:pPr>
      <w:r>
        <w:rPr>
          <w:lang w:val="es-ES"/>
        </w:rPr>
        <w:tab/>
      </w:r>
      <w:r w:rsidRPr="004C709F">
        <w:rPr>
          <w:lang w:val="es-ES"/>
        </w:rPr>
        <w:t xml:space="preserve">Entonces, creo que es importante que la </w:t>
      </w:r>
      <w:r w:rsidR="00A478A9" w:rsidRPr="004C709F">
        <w:rPr>
          <w:lang w:val="es-ES"/>
        </w:rPr>
        <w:t xml:space="preserve">Carta Orgánica Municipal </w:t>
      </w:r>
      <w:r w:rsidRPr="004C709F">
        <w:rPr>
          <w:lang w:val="es-ES"/>
        </w:rPr>
        <w:t xml:space="preserve">consagre el principio de la transparencia. No basta solamente con distribuir competencias entre el </w:t>
      </w:r>
      <w:r w:rsidR="00A478A9">
        <w:rPr>
          <w:lang w:val="es-ES"/>
        </w:rPr>
        <w:t>i</w:t>
      </w:r>
      <w:r w:rsidRPr="004C709F">
        <w:rPr>
          <w:lang w:val="es-ES"/>
        </w:rPr>
        <w:t>ntendente, el Concejo Municipal y el órga</w:t>
      </w:r>
      <w:r>
        <w:rPr>
          <w:lang w:val="es-ES"/>
        </w:rPr>
        <w:t>no de control externo; t</w:t>
      </w:r>
      <w:r w:rsidRPr="004C709F">
        <w:rPr>
          <w:lang w:val="es-ES"/>
        </w:rPr>
        <w:t xml:space="preserve">ambién </w:t>
      </w:r>
      <w:r w:rsidR="00A478A9">
        <w:rPr>
          <w:lang w:val="es-ES"/>
        </w:rPr>
        <w:t xml:space="preserve">tiene que </w:t>
      </w:r>
      <w:r w:rsidRPr="004C709F">
        <w:rPr>
          <w:lang w:val="es-ES"/>
        </w:rPr>
        <w:t xml:space="preserve">establecer determinados principios que guíen justamente la actuación de todos estos órganos municipales y la </w:t>
      </w:r>
      <w:r w:rsidR="007C7E06">
        <w:rPr>
          <w:lang w:val="es-ES"/>
        </w:rPr>
        <w:t>interacción</w:t>
      </w:r>
      <w:r>
        <w:rPr>
          <w:lang w:val="es-ES"/>
        </w:rPr>
        <w:t xml:space="preserve"> </w:t>
      </w:r>
      <w:r w:rsidRPr="004C709F">
        <w:rPr>
          <w:lang w:val="es-ES"/>
        </w:rPr>
        <w:t>entre Estado y ciudadanía, que es lo que debemos</w:t>
      </w:r>
      <w:r>
        <w:rPr>
          <w:lang w:val="es-ES"/>
        </w:rPr>
        <w:t xml:space="preserve"> discutir en los próximos años. Muchas gracias.</w:t>
      </w:r>
    </w:p>
    <w:p w14:paraId="38D4605C" w14:textId="77777777" w:rsidR="00A478A9" w:rsidRDefault="00A478A9" w:rsidP="00A478A9">
      <w:pPr>
        <w:pStyle w:val="ACOTA"/>
        <w:rPr>
          <w:lang w:eastAsia="es-ES"/>
        </w:rPr>
      </w:pPr>
      <w:r>
        <w:rPr>
          <w:lang w:eastAsia="es-ES"/>
        </w:rPr>
        <w:t>-aplausos.</w:t>
      </w:r>
    </w:p>
    <w:p w14:paraId="46816D75" w14:textId="77777777" w:rsidR="00A478A9" w:rsidRDefault="00A478A9" w:rsidP="00F54CA1">
      <w:pPr>
        <w:rPr>
          <w:lang w:eastAsia="es-ES"/>
        </w:rPr>
      </w:pPr>
    </w:p>
    <w:p w14:paraId="6E50F8A5" w14:textId="77777777" w:rsidR="001D1FD2" w:rsidRDefault="001D1FD2" w:rsidP="00494158">
      <w:pPr>
        <w:pStyle w:val="Ttulo1"/>
      </w:pPr>
      <w:bookmarkStart w:id="20" w:name="_Toc236127636"/>
      <w:bookmarkStart w:id="21" w:name="_Toc242430669"/>
      <w:r>
        <w:t>finalización del conversatorio</w:t>
      </w:r>
      <w:bookmarkEnd w:id="20"/>
      <w:bookmarkEnd w:id="21"/>
    </w:p>
    <w:p w14:paraId="335FB54C" w14:textId="77777777" w:rsidR="001D1FD2" w:rsidRDefault="001D1FD2" w:rsidP="001D1FD2">
      <w:r w:rsidRPr="00906528">
        <w:rPr>
          <w:b/>
        </w:rPr>
        <w:t>SR. COORDINADOR (</w:t>
      </w:r>
      <w:r>
        <w:rPr>
          <w:b/>
        </w:rPr>
        <w:t>Mejías)</w:t>
      </w:r>
      <w:r w:rsidRPr="00906528">
        <w:rPr>
          <w:b/>
        </w:rPr>
        <w:t>:</w:t>
      </w:r>
      <w:r>
        <w:t xml:space="preserve"> En nombre de la Facultad de Ciencias Económicas, queremos agradecer a todos los presentes y en especial al Concejo Municipal por haber generado este espacio de intercambio, a las instituciones de la profesión, a la Facultad de Ciencias Económicas de la Universidad Católica de Santa Fe y de la Universidad Nacional del Litoral por haber participado</w:t>
      </w:r>
      <w:r w:rsidR="007C7E06">
        <w:t>. Y</w:t>
      </w:r>
      <w:r>
        <w:t xml:space="preserve"> creo que hemos volcado un montón de elementos para tener presente en la próxima discusión </w:t>
      </w:r>
      <w:r w:rsidR="00A478A9">
        <w:t>para</w:t>
      </w:r>
      <w:r>
        <w:t xml:space="preserve"> la </w:t>
      </w:r>
      <w:r w:rsidR="00A478A9">
        <w:t xml:space="preserve">elaboración </w:t>
      </w:r>
      <w:r>
        <w:t>de la Carta Org</w:t>
      </w:r>
      <w:r w:rsidR="00B473A5">
        <w:t>ánica de la ciudad de Santa Fe.</w:t>
      </w:r>
    </w:p>
    <w:p w14:paraId="79BAF90D" w14:textId="77777777" w:rsidR="001D1FD2" w:rsidRDefault="001D1FD2" w:rsidP="001D1FD2">
      <w:pPr>
        <w:tabs>
          <w:tab w:val="left" w:pos="709"/>
        </w:tabs>
      </w:pPr>
      <w:r>
        <w:tab/>
        <w:t>Así que muchas gracias a todos por estar presentes y gracias en especial a todos los panelistas que nos han prestigiado con su presencia.</w:t>
      </w:r>
    </w:p>
    <w:p w14:paraId="14F15CC3" w14:textId="77777777" w:rsidR="001D1FD2" w:rsidRDefault="001D1FD2" w:rsidP="001D1FD2"/>
    <w:p w14:paraId="0A807431" w14:textId="77777777" w:rsidR="001D1FD2" w:rsidRPr="008970B5" w:rsidRDefault="001D1FD2" w:rsidP="00130F47">
      <w:pPr>
        <w:pStyle w:val="ACOTA"/>
      </w:pPr>
      <w:r>
        <w:t>-aplausos.</w:t>
      </w:r>
    </w:p>
    <w:p w14:paraId="7CF63CFC" w14:textId="77777777" w:rsidR="001D1FD2" w:rsidRDefault="001D1FD2" w:rsidP="00130F47">
      <w:pPr>
        <w:pStyle w:val="ACOTA"/>
      </w:pPr>
      <w:r>
        <w:t>-son las 18:05 hs.</w:t>
      </w:r>
    </w:p>
    <w:p w14:paraId="0D8E90CD" w14:textId="77777777" w:rsidR="00F54CA1" w:rsidRDefault="00F54CA1" w:rsidP="00130F47">
      <w:pPr>
        <w:rPr>
          <w:lang w:eastAsia="es-ES"/>
        </w:rPr>
      </w:pPr>
    </w:p>
    <w:p w14:paraId="3155C8B0" w14:textId="77777777" w:rsidR="00130F47" w:rsidRDefault="00130F47" w:rsidP="00130F47">
      <w:pPr>
        <w:rPr>
          <w:lang w:eastAsia="es-ES"/>
        </w:rPr>
      </w:pPr>
    </w:p>
    <w:p w14:paraId="4300D4F7" w14:textId="77777777" w:rsidR="00CF36C2" w:rsidRDefault="00CF36C2" w:rsidP="00130F47">
      <w:pPr>
        <w:rPr>
          <w:lang w:eastAsia="es-ES"/>
        </w:rPr>
      </w:pPr>
    </w:p>
    <w:p w14:paraId="11F6D715" w14:textId="77777777" w:rsidR="00130F47" w:rsidRDefault="00130F47" w:rsidP="00130F47">
      <w:pPr>
        <w:rPr>
          <w:lang w:eastAsia="es-ES"/>
        </w:rPr>
      </w:pPr>
    </w:p>
    <w:p w14:paraId="45A601D1" w14:textId="77777777" w:rsidR="00130F47" w:rsidRDefault="00130F47" w:rsidP="00130F47">
      <w:pPr>
        <w:rPr>
          <w:lang w:eastAsia="es-ES"/>
        </w:rPr>
      </w:pPr>
    </w:p>
    <w:p w14:paraId="0CA089D1" w14:textId="77777777" w:rsidR="00130F47" w:rsidRDefault="00130F47" w:rsidP="00130F47">
      <w:pPr>
        <w:rPr>
          <w:lang w:eastAsia="es-ES"/>
        </w:rPr>
      </w:pPr>
    </w:p>
    <w:p w14:paraId="05D3D711" w14:textId="77777777" w:rsidR="00CF36C2" w:rsidRPr="00D874DD" w:rsidRDefault="00CF36C2" w:rsidP="00CF36C2">
      <w:pPr>
        <w:rPr>
          <w:b/>
          <w:bCs/>
          <w:i/>
          <w:iCs/>
          <w:sz w:val="18"/>
          <w:szCs w:val="18"/>
          <w:lang w:val="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Gustavo Marcelo Lascurain</w:t>
      </w:r>
    </w:p>
    <w:p w14:paraId="2AEE6D3C" w14:textId="77777777" w:rsidR="00CF36C2" w:rsidRPr="00D874DD" w:rsidRDefault="00CF36C2" w:rsidP="00CF36C2">
      <w:pPr>
        <w:rPr>
          <w:b/>
          <w:bCs/>
          <w:i/>
          <w:iCs/>
          <w:sz w:val="18"/>
          <w:szCs w:val="18"/>
          <w:lang w:val="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 xml:space="preserve">   Director</w:t>
      </w:r>
    </w:p>
    <w:p w14:paraId="17E16A45" w14:textId="77777777" w:rsidR="00130F47" w:rsidRDefault="00CF36C2" w:rsidP="00130F47">
      <w:pPr>
        <w:rPr>
          <w:lang w:eastAsia="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 xml:space="preserve">    Cuerpo de Taquígrafos</w:t>
      </w:r>
    </w:p>
    <w:sectPr w:rsidR="00130F47" w:rsidSect="00AE64EF">
      <w:headerReference w:type="default" r:id="rId8"/>
      <w:footerReference w:type="default" r:id="rId9"/>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DAFE8" w14:textId="77777777" w:rsidR="009E527B" w:rsidRDefault="009E527B" w:rsidP="00DC7D2E">
      <w:r>
        <w:separator/>
      </w:r>
    </w:p>
  </w:endnote>
  <w:endnote w:type="continuationSeparator" w:id="0">
    <w:p w14:paraId="70D76D6E" w14:textId="77777777" w:rsidR="009E527B" w:rsidRDefault="009E527B" w:rsidP="00DC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 Serif">
    <w:charset w:val="00"/>
    <w:family w:val="roman"/>
    <w:pitch w:val="variable"/>
    <w:sig w:usb0="E0000AFF" w:usb1="500078FF" w:usb2="00000021" w:usb3="00000000" w:csb0="000001BF" w:csb1="00000000"/>
  </w:font>
  <w:font w:name="WenQuanYi Micro Hei">
    <w:altName w:val="Times New Roman"/>
    <w:charset w:val="00"/>
    <w:family w:val="auto"/>
    <w:pitch w:val="variable"/>
  </w:font>
  <w:font w:name="Lohit Hindi">
    <w:altName w:val="Times New Roman"/>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Georgia">
    <w:panose1 w:val="02040502050405020303"/>
    <w:charset w:val="00"/>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Antique Olive">
    <w:altName w:val="Calibri"/>
    <w:charset w:val="00"/>
    <w:family w:val="roman"/>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E38CF" w14:textId="77777777" w:rsidR="00E1352B" w:rsidRPr="00886F74" w:rsidRDefault="00E1352B"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sidRPr="00886F74">
      <w:rPr>
        <w:rFonts w:ascii="Antique Olive" w:hAnsi="Antique Olive"/>
        <w:b/>
        <w:i/>
        <w:sz w:val="16"/>
      </w:rPr>
      <w:t>D I R E C C I Ó N   T A Q U Í G R A F O S</w:t>
    </w:r>
  </w:p>
  <w:p w14:paraId="6A56134C" w14:textId="77777777" w:rsidR="00E1352B" w:rsidRPr="00886F74" w:rsidRDefault="00E1352B"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20"/>
      </w:rPr>
    </w:pPr>
    <w:r>
      <w:rPr>
        <w:b/>
        <w:i/>
        <w:sz w:val="20"/>
      </w:rPr>
      <w:t xml:space="preserve">– Pág. </w:t>
    </w:r>
    <w:r w:rsidR="00AC3767">
      <w:rPr>
        <w:b/>
        <w:i/>
        <w:sz w:val="20"/>
      </w:rPr>
      <w:fldChar w:fldCharType="begin"/>
    </w:r>
    <w:r>
      <w:rPr>
        <w:b/>
        <w:i/>
        <w:sz w:val="20"/>
      </w:rPr>
      <w:instrText xml:space="preserve">PAGE  </w:instrText>
    </w:r>
    <w:r w:rsidR="00AC3767">
      <w:rPr>
        <w:b/>
        <w:i/>
        <w:sz w:val="20"/>
      </w:rPr>
      <w:fldChar w:fldCharType="separate"/>
    </w:r>
    <w:r w:rsidR="00494158">
      <w:rPr>
        <w:b/>
        <w:i/>
        <w:noProof/>
        <w:sz w:val="20"/>
      </w:rPr>
      <w:t>4</w:t>
    </w:r>
    <w:r w:rsidR="00AC3767">
      <w:rPr>
        <w:b/>
        <w:i/>
        <w:sz w:val="20"/>
      </w:rPr>
      <w:fldChar w:fldCharType="end"/>
    </w:r>
    <w:r>
      <w:rPr>
        <w:b/>
        <w: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23394" w14:textId="77777777" w:rsidR="009E527B" w:rsidRDefault="009E527B" w:rsidP="00DC7D2E">
      <w:r>
        <w:separator/>
      </w:r>
    </w:p>
  </w:footnote>
  <w:footnote w:type="continuationSeparator" w:id="0">
    <w:p w14:paraId="522DBBBB" w14:textId="77777777" w:rsidR="009E527B" w:rsidRDefault="009E527B" w:rsidP="00DC7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37DB" w14:textId="77777777" w:rsidR="00E1352B" w:rsidRPr="00886F74" w:rsidRDefault="00E1352B"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sidRPr="00886F74">
      <w:rPr>
        <w:rFonts w:ascii="Antique Olive" w:hAnsi="Antique Olive"/>
        <w:b/>
        <w:i/>
        <w:sz w:val="16"/>
      </w:rPr>
      <w:t>HONORABLE CONCEJO MUNICIPAL DE LA CIUDAD DE SANTA FE</w:t>
    </w:r>
    <w:r w:rsidR="009E527B">
      <w:rPr>
        <w:rFonts w:ascii="Antique Olive" w:hAnsi="Antique Olive"/>
        <w:b/>
        <w:i/>
        <w:sz w:val="16"/>
      </w:rPr>
      <w:object w:dxaOrig="1440" w:dyaOrig="1440" w14:anchorId="74E8AE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14.8pt;margin-top:-569.95pt;width:20.9pt;height:23.5pt;z-index:251657728;mso-position-horizontal-relative:text;mso-position-vertical-relative:text" o:allowincell="f" fillcolor="silver" stroked="t" strokecolor="blue">
          <v:imagedata r:id="rId1" o:title=""/>
        </v:shape>
        <o:OLEObject Type="Embed" ProgID="PBrush" ShapeID="_x0000_s2049" DrawAspect="Content" ObjectID="_1853044580" r:id="rId2"/>
      </w:object>
    </w:r>
    <w:r w:rsidRPr="00886F74">
      <w:rPr>
        <w:rFonts w:ascii="Antique Olive" w:hAnsi="Antique Olive"/>
        <w:b/>
        <w:i/>
        <w:sz w:val="16"/>
      </w:rPr>
      <w:t xml:space="preserve"> DE LA VERA CRUZ</w:t>
    </w:r>
  </w:p>
  <w:p w14:paraId="07C0A940" w14:textId="77777777" w:rsidR="00E1352B" w:rsidRPr="00886F74" w:rsidRDefault="00115648"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Pr>
        <w:rFonts w:ascii="Antique Olive" w:hAnsi="Antique Olive"/>
        <w:b/>
        <w:i/>
        <w:sz w:val="16"/>
      </w:rPr>
      <w:t xml:space="preserve">5º </w:t>
    </w:r>
    <w:r w:rsidR="00E1352B" w:rsidRPr="00886F74">
      <w:rPr>
        <w:rFonts w:ascii="Antique Olive" w:hAnsi="Antique Olive"/>
        <w:b/>
        <w:i/>
        <w:sz w:val="16"/>
      </w:rPr>
      <w:t>C</w:t>
    </w:r>
    <w:r>
      <w:rPr>
        <w:rFonts w:ascii="Antique Olive" w:hAnsi="Antique Olive"/>
        <w:b/>
        <w:i/>
        <w:sz w:val="16"/>
      </w:rPr>
      <w:t>onversatorio</w:t>
    </w:r>
    <w:r w:rsidR="00E1352B">
      <w:rPr>
        <w:rFonts w:ascii="Antique Olive" w:hAnsi="Antique Olive"/>
        <w:b/>
        <w:i/>
        <w:sz w:val="16"/>
      </w:rPr>
      <w:t xml:space="preserve">  </w:t>
    </w:r>
    <w:r w:rsidR="00E1352B" w:rsidRPr="00886F74">
      <w:rPr>
        <w:rFonts w:ascii="Antique Olive" w:hAnsi="Antique Olive"/>
        <w:b/>
        <w:i/>
        <w:sz w:val="16"/>
      </w:rPr>
      <w:t xml:space="preserve">    Autonomía SF</w:t>
    </w:r>
    <w:r w:rsidR="00E1352B">
      <w:rPr>
        <w:rFonts w:ascii="Antique Olive" w:hAnsi="Antique Olive"/>
        <w:b/>
        <w:i/>
        <w:sz w:val="16"/>
      </w:rPr>
      <w:t xml:space="preserve">  </w:t>
    </w:r>
    <w:r w:rsidR="00E1352B" w:rsidRPr="00886F74">
      <w:rPr>
        <w:rFonts w:ascii="Antique Olive" w:hAnsi="Antique Olive"/>
        <w:b/>
        <w:i/>
        <w:sz w:val="16"/>
      </w:rPr>
      <w:t xml:space="preserve">    </w:t>
    </w:r>
    <w:r w:rsidR="00E1352B">
      <w:rPr>
        <w:rFonts w:ascii="Antique Olive" w:hAnsi="Antique Olive"/>
        <w:b/>
        <w:i/>
        <w:sz w:val="16"/>
      </w:rPr>
      <w:t>25</w:t>
    </w:r>
    <w:r w:rsidR="00E1352B" w:rsidRPr="00886F74">
      <w:rPr>
        <w:rFonts w:ascii="Antique Olive" w:hAnsi="Antique Olive"/>
        <w:b/>
        <w:i/>
        <w:sz w:val="16"/>
      </w:rPr>
      <w:t xml:space="preserve"> de </w:t>
    </w:r>
    <w:r>
      <w:rPr>
        <w:rFonts w:ascii="Antique Olive" w:hAnsi="Antique Olive"/>
        <w:b/>
        <w:i/>
        <w:sz w:val="16"/>
      </w:rPr>
      <w:t>a</w:t>
    </w:r>
    <w:r w:rsidR="00E1352B">
      <w:rPr>
        <w:rFonts w:ascii="Antique Olive" w:hAnsi="Antique Olive"/>
        <w:b/>
        <w:i/>
        <w:sz w:val="16"/>
      </w:rPr>
      <w:t>gosto</w:t>
    </w:r>
    <w:r w:rsidR="00E1352B" w:rsidRPr="00886F74">
      <w:rPr>
        <w:rFonts w:ascii="Antique Olive" w:hAnsi="Antique Olive"/>
        <w:b/>
        <w:i/>
        <w:sz w:val="16"/>
      </w:rPr>
      <w:t xml:space="preserve">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2018C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2E4515"/>
    <w:multiLevelType w:val="hybridMultilevel"/>
    <w:tmpl w:val="501A4B1C"/>
    <w:lvl w:ilvl="0" w:tplc="BE7A09D0">
      <w:start w:val="1"/>
      <w:numFmt w:val="upperRoman"/>
      <w:lvlText w:val="%1."/>
      <w:lvlJc w:val="right"/>
      <w:pPr>
        <w:ind w:left="360" w:hanging="360"/>
      </w:pPr>
      <w:rPr>
        <w:i/>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2" w15:restartNumberingAfterBreak="0">
    <w:nsid w:val="04B12308"/>
    <w:multiLevelType w:val="hybridMultilevel"/>
    <w:tmpl w:val="7B0E641E"/>
    <w:lvl w:ilvl="0" w:tplc="C9E27B16">
      <w:start w:val="1"/>
      <w:numFmt w:val="upperRoman"/>
      <w:pStyle w:val="Ttulo2"/>
      <w:lvlText w:val="%1."/>
      <w:lvlJc w:val="right"/>
      <w:pPr>
        <w:ind w:left="720" w:hanging="360"/>
      </w:pPr>
      <w:rPr>
        <w:rFonts w:hint="default"/>
        <w:b/>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6637F7"/>
    <w:multiLevelType w:val="hybridMultilevel"/>
    <w:tmpl w:val="39E6880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5A16E78"/>
    <w:multiLevelType w:val="hybridMultilevel"/>
    <w:tmpl w:val="8448578C"/>
    <w:lvl w:ilvl="0" w:tplc="5E7C16E8">
      <w:start w:val="5"/>
      <w:numFmt w:val="upperRoman"/>
      <w:lvlText w:val="%1."/>
      <w:lvlJc w:val="right"/>
      <w:pPr>
        <w:ind w:left="36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5CD1DA4"/>
    <w:multiLevelType w:val="hybridMultilevel"/>
    <w:tmpl w:val="C65EA002"/>
    <w:lvl w:ilvl="0" w:tplc="D0AAACF2">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6144027"/>
    <w:multiLevelType w:val="hybridMultilevel"/>
    <w:tmpl w:val="39560450"/>
    <w:lvl w:ilvl="0" w:tplc="F5F0812E">
      <w:start w:val="28"/>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7" w15:restartNumberingAfterBreak="0">
    <w:nsid w:val="17986675"/>
    <w:multiLevelType w:val="multilevel"/>
    <w:tmpl w:val="CEFEA5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94D5A69"/>
    <w:multiLevelType w:val="hybridMultilevel"/>
    <w:tmpl w:val="60DA0DA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C964B4F"/>
    <w:multiLevelType w:val="hybridMultilevel"/>
    <w:tmpl w:val="098C8B70"/>
    <w:lvl w:ilvl="0" w:tplc="23A4A136">
      <w:numFmt w:val="bullet"/>
      <w:lvlText w:val="-"/>
      <w:lvlJc w:val="left"/>
      <w:pPr>
        <w:ind w:left="4613" w:hanging="360"/>
      </w:pPr>
      <w:rPr>
        <w:rFonts w:ascii="Arial" w:eastAsia="Calibri" w:hAnsi="Arial" w:cs="Arial" w:hint="default"/>
      </w:rPr>
    </w:lvl>
    <w:lvl w:ilvl="1" w:tplc="0C0A0003" w:tentative="1">
      <w:start w:val="1"/>
      <w:numFmt w:val="bullet"/>
      <w:lvlText w:val="o"/>
      <w:lvlJc w:val="left"/>
      <w:pPr>
        <w:ind w:left="5333" w:hanging="360"/>
      </w:pPr>
      <w:rPr>
        <w:rFonts w:ascii="Courier New" w:hAnsi="Courier New" w:cs="Courier New" w:hint="default"/>
      </w:rPr>
    </w:lvl>
    <w:lvl w:ilvl="2" w:tplc="0C0A0005" w:tentative="1">
      <w:start w:val="1"/>
      <w:numFmt w:val="bullet"/>
      <w:lvlText w:val=""/>
      <w:lvlJc w:val="left"/>
      <w:pPr>
        <w:ind w:left="6053" w:hanging="360"/>
      </w:pPr>
      <w:rPr>
        <w:rFonts w:ascii="Wingdings" w:hAnsi="Wingdings" w:hint="default"/>
      </w:rPr>
    </w:lvl>
    <w:lvl w:ilvl="3" w:tplc="0C0A0001" w:tentative="1">
      <w:start w:val="1"/>
      <w:numFmt w:val="bullet"/>
      <w:lvlText w:val=""/>
      <w:lvlJc w:val="left"/>
      <w:pPr>
        <w:ind w:left="6773" w:hanging="360"/>
      </w:pPr>
      <w:rPr>
        <w:rFonts w:ascii="Symbol" w:hAnsi="Symbol" w:hint="default"/>
      </w:rPr>
    </w:lvl>
    <w:lvl w:ilvl="4" w:tplc="0C0A0003" w:tentative="1">
      <w:start w:val="1"/>
      <w:numFmt w:val="bullet"/>
      <w:lvlText w:val="o"/>
      <w:lvlJc w:val="left"/>
      <w:pPr>
        <w:ind w:left="7493" w:hanging="360"/>
      </w:pPr>
      <w:rPr>
        <w:rFonts w:ascii="Courier New" w:hAnsi="Courier New" w:cs="Courier New" w:hint="default"/>
      </w:rPr>
    </w:lvl>
    <w:lvl w:ilvl="5" w:tplc="0C0A0005" w:tentative="1">
      <w:start w:val="1"/>
      <w:numFmt w:val="bullet"/>
      <w:lvlText w:val=""/>
      <w:lvlJc w:val="left"/>
      <w:pPr>
        <w:ind w:left="8213" w:hanging="360"/>
      </w:pPr>
      <w:rPr>
        <w:rFonts w:ascii="Wingdings" w:hAnsi="Wingdings" w:hint="default"/>
      </w:rPr>
    </w:lvl>
    <w:lvl w:ilvl="6" w:tplc="0C0A0001" w:tentative="1">
      <w:start w:val="1"/>
      <w:numFmt w:val="bullet"/>
      <w:lvlText w:val=""/>
      <w:lvlJc w:val="left"/>
      <w:pPr>
        <w:ind w:left="8933" w:hanging="360"/>
      </w:pPr>
      <w:rPr>
        <w:rFonts w:ascii="Symbol" w:hAnsi="Symbol" w:hint="default"/>
      </w:rPr>
    </w:lvl>
    <w:lvl w:ilvl="7" w:tplc="0C0A0003" w:tentative="1">
      <w:start w:val="1"/>
      <w:numFmt w:val="bullet"/>
      <w:lvlText w:val="o"/>
      <w:lvlJc w:val="left"/>
      <w:pPr>
        <w:ind w:left="9653" w:hanging="360"/>
      </w:pPr>
      <w:rPr>
        <w:rFonts w:ascii="Courier New" w:hAnsi="Courier New" w:cs="Courier New" w:hint="default"/>
      </w:rPr>
    </w:lvl>
    <w:lvl w:ilvl="8" w:tplc="0C0A0005" w:tentative="1">
      <w:start w:val="1"/>
      <w:numFmt w:val="bullet"/>
      <w:lvlText w:val=""/>
      <w:lvlJc w:val="left"/>
      <w:pPr>
        <w:ind w:left="10373" w:hanging="360"/>
      </w:pPr>
      <w:rPr>
        <w:rFonts w:ascii="Wingdings" w:hAnsi="Wingdings" w:hint="default"/>
      </w:rPr>
    </w:lvl>
  </w:abstractNum>
  <w:abstractNum w:abstractNumId="10" w15:restartNumberingAfterBreak="0">
    <w:nsid w:val="20BD2163"/>
    <w:multiLevelType w:val="hybridMultilevel"/>
    <w:tmpl w:val="95705934"/>
    <w:lvl w:ilvl="0" w:tplc="0C0A0017">
      <w:start w:val="1"/>
      <w:numFmt w:val="decimal"/>
      <w:pStyle w:val="titulo1"/>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0D41739"/>
    <w:multiLevelType w:val="hybridMultilevel"/>
    <w:tmpl w:val="4BDCAF64"/>
    <w:lvl w:ilvl="0" w:tplc="2C0A0017">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2" w15:restartNumberingAfterBreak="0">
    <w:nsid w:val="22E4472A"/>
    <w:multiLevelType w:val="hybridMultilevel"/>
    <w:tmpl w:val="79A2AE6A"/>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FF5029"/>
    <w:multiLevelType w:val="multilevel"/>
    <w:tmpl w:val="2C10BE8A"/>
    <w:lvl w:ilvl="0">
      <w:start w:val="5"/>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27B22284"/>
    <w:multiLevelType w:val="hybridMultilevel"/>
    <w:tmpl w:val="53F427B2"/>
    <w:lvl w:ilvl="0" w:tplc="FFFFFFFF">
      <w:start w:val="1"/>
      <w:numFmt w:val="decimal"/>
      <w:pStyle w:val="EstiloTtulo1TITULO111pt"/>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5" w15:restartNumberingAfterBreak="0">
    <w:nsid w:val="2D6B0E6C"/>
    <w:multiLevelType w:val="hybridMultilevel"/>
    <w:tmpl w:val="C726891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C53FA9"/>
    <w:multiLevelType w:val="hybridMultilevel"/>
    <w:tmpl w:val="53C4D9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B761E6"/>
    <w:multiLevelType w:val="hybridMultilevel"/>
    <w:tmpl w:val="5468AD32"/>
    <w:lvl w:ilvl="0" w:tplc="FFFFFFFF">
      <w:start w:val="1"/>
      <w:numFmt w:val="decimal"/>
      <w:pStyle w:val="Mensaje"/>
      <w:lvlText w:val="%1)"/>
      <w:lvlJc w:val="left"/>
      <w:pPr>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33D64A9"/>
    <w:multiLevelType w:val="hybridMultilevel"/>
    <w:tmpl w:val="97BE0336"/>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9" w15:restartNumberingAfterBreak="0">
    <w:nsid w:val="35C16A12"/>
    <w:multiLevelType w:val="hybridMultilevel"/>
    <w:tmpl w:val="68A06302"/>
    <w:lvl w:ilvl="0" w:tplc="2C0A0017">
      <w:start w:val="1"/>
      <w:numFmt w:val="decimal"/>
      <w:pStyle w:val="Ttulo1"/>
      <w:lvlText w:val="%1."/>
      <w:lvlJc w:val="left"/>
      <w:pPr>
        <w:ind w:left="360" w:hanging="360"/>
      </w:pPr>
      <w:rPr>
        <w:rFonts w:hint="default"/>
        <w:i w:val="0"/>
      </w:rPr>
    </w:lvl>
    <w:lvl w:ilvl="1" w:tplc="2C0A0019">
      <w:start w:val="1"/>
      <w:numFmt w:val="lowerLetter"/>
      <w:lvlText w:val="%2)"/>
      <w:lvlJc w:val="left"/>
      <w:pPr>
        <w:ind w:left="1800" w:hanging="720"/>
      </w:pPr>
      <w:rPr>
        <w:rFonts w:hint="default"/>
      </w:r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upperLetter"/>
      <w:lvlText w:val="%5)"/>
      <w:lvlJc w:val="left"/>
      <w:pPr>
        <w:ind w:left="3600" w:hanging="360"/>
      </w:pPr>
      <w:rPr>
        <w:rFonts w:hint="default"/>
        <w:i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6E76977"/>
    <w:multiLevelType w:val="hybridMultilevel"/>
    <w:tmpl w:val="FC70EF9A"/>
    <w:lvl w:ilvl="0" w:tplc="262CB7E2">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21" w15:restartNumberingAfterBreak="0">
    <w:nsid w:val="393B38F4"/>
    <w:multiLevelType w:val="hybridMultilevel"/>
    <w:tmpl w:val="2176144C"/>
    <w:lvl w:ilvl="0" w:tplc="FFFFFFFF">
      <w:start w:val="1"/>
      <w:numFmt w:val="lowerLetter"/>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BDF189A"/>
    <w:multiLevelType w:val="hybridMultilevel"/>
    <w:tmpl w:val="CED8C58A"/>
    <w:lvl w:ilvl="0" w:tplc="DA323C62">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23" w15:restartNumberingAfterBreak="0">
    <w:nsid w:val="3D2E493A"/>
    <w:multiLevelType w:val="hybridMultilevel"/>
    <w:tmpl w:val="D5D8486A"/>
    <w:lvl w:ilvl="0" w:tplc="6FD0E088">
      <w:start w:val="1"/>
      <w:numFmt w:val="upperRoman"/>
      <w:pStyle w:val="EstiloTtulo2COMISION11ptCentradoAntes6ptoDespus"/>
      <w:lvlText w:val="%1."/>
      <w:lvlJc w:val="left"/>
      <w:pPr>
        <w:tabs>
          <w:tab w:val="num" w:pos="72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06400B0"/>
    <w:multiLevelType w:val="hybridMultilevel"/>
    <w:tmpl w:val="F17EF2F6"/>
    <w:lvl w:ilvl="0" w:tplc="FFFFFFFF">
      <w:start w:val="1"/>
      <w:numFmt w:val="decimal"/>
      <w:pStyle w:val="EstiloEstiloTtulo1TITULO111ptIzquierda19cm"/>
      <w:lvlText w:val="%1."/>
      <w:lvlJc w:val="left"/>
      <w:pPr>
        <w:tabs>
          <w:tab w:val="num" w:pos="1440"/>
        </w:tabs>
        <w:ind w:left="144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A0B4137"/>
    <w:multiLevelType w:val="hybridMultilevel"/>
    <w:tmpl w:val="4BA80026"/>
    <w:lvl w:ilvl="0" w:tplc="2C0A0017">
      <w:start w:val="1"/>
      <w:numFmt w:val="lowerLetter"/>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6" w15:restartNumberingAfterBreak="0">
    <w:nsid w:val="52846A87"/>
    <w:multiLevelType w:val="multilevel"/>
    <w:tmpl w:val="216473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4FE5AF3"/>
    <w:multiLevelType w:val="hybridMultilevel"/>
    <w:tmpl w:val="D74297A6"/>
    <w:lvl w:ilvl="0" w:tplc="438CA8D4">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D59738A"/>
    <w:multiLevelType w:val="hybridMultilevel"/>
    <w:tmpl w:val="9B5ED184"/>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5535C62"/>
    <w:multiLevelType w:val="hybridMultilevel"/>
    <w:tmpl w:val="A6CEDB5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64063F9"/>
    <w:multiLevelType w:val="hybridMultilevel"/>
    <w:tmpl w:val="16762608"/>
    <w:lvl w:ilvl="0" w:tplc="058063C8">
      <w:start w:val="1"/>
      <w:numFmt w:val="decimal"/>
      <w:lvlText w:val="%1."/>
      <w:lvlJc w:val="left"/>
      <w:pPr>
        <w:ind w:left="360" w:hanging="360"/>
      </w:pPr>
      <w:rPr>
        <w:rFonts w:hint="default"/>
      </w:rPr>
    </w:lvl>
    <w:lvl w:ilvl="1" w:tplc="62AE0A5E" w:tentative="1">
      <w:start w:val="1"/>
      <w:numFmt w:val="lowerLetter"/>
      <w:lvlText w:val="%2."/>
      <w:lvlJc w:val="left"/>
      <w:pPr>
        <w:ind w:left="1440" w:hanging="360"/>
      </w:pPr>
    </w:lvl>
    <w:lvl w:ilvl="2" w:tplc="02667EE2" w:tentative="1">
      <w:start w:val="1"/>
      <w:numFmt w:val="lowerRoman"/>
      <w:lvlText w:val="%3."/>
      <w:lvlJc w:val="right"/>
      <w:pPr>
        <w:ind w:left="2160" w:hanging="180"/>
      </w:pPr>
    </w:lvl>
    <w:lvl w:ilvl="3" w:tplc="4008D444" w:tentative="1">
      <w:start w:val="1"/>
      <w:numFmt w:val="decimal"/>
      <w:lvlText w:val="%4."/>
      <w:lvlJc w:val="left"/>
      <w:pPr>
        <w:ind w:left="2880" w:hanging="360"/>
      </w:pPr>
    </w:lvl>
    <w:lvl w:ilvl="4" w:tplc="D9008B6E" w:tentative="1">
      <w:start w:val="1"/>
      <w:numFmt w:val="lowerLetter"/>
      <w:lvlText w:val="%5."/>
      <w:lvlJc w:val="left"/>
      <w:pPr>
        <w:ind w:left="3600" w:hanging="360"/>
      </w:pPr>
    </w:lvl>
    <w:lvl w:ilvl="5" w:tplc="828A546E" w:tentative="1">
      <w:start w:val="1"/>
      <w:numFmt w:val="lowerRoman"/>
      <w:lvlText w:val="%6."/>
      <w:lvlJc w:val="right"/>
      <w:pPr>
        <w:ind w:left="4320" w:hanging="180"/>
      </w:pPr>
    </w:lvl>
    <w:lvl w:ilvl="6" w:tplc="81E4A1D8" w:tentative="1">
      <w:start w:val="1"/>
      <w:numFmt w:val="decimal"/>
      <w:lvlText w:val="%7."/>
      <w:lvlJc w:val="left"/>
      <w:pPr>
        <w:ind w:left="5040" w:hanging="360"/>
      </w:pPr>
    </w:lvl>
    <w:lvl w:ilvl="7" w:tplc="8CAAFC36" w:tentative="1">
      <w:start w:val="1"/>
      <w:numFmt w:val="lowerLetter"/>
      <w:lvlText w:val="%8."/>
      <w:lvlJc w:val="left"/>
      <w:pPr>
        <w:ind w:left="5760" w:hanging="360"/>
      </w:pPr>
    </w:lvl>
    <w:lvl w:ilvl="8" w:tplc="640CA9E0" w:tentative="1">
      <w:start w:val="1"/>
      <w:numFmt w:val="lowerRoman"/>
      <w:lvlText w:val="%9."/>
      <w:lvlJc w:val="right"/>
      <w:pPr>
        <w:ind w:left="6480" w:hanging="180"/>
      </w:pPr>
    </w:lvl>
  </w:abstractNum>
  <w:abstractNum w:abstractNumId="31" w15:restartNumberingAfterBreak="0">
    <w:nsid w:val="679E5C9F"/>
    <w:multiLevelType w:val="multilevel"/>
    <w:tmpl w:val="EDD832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97578DF"/>
    <w:multiLevelType w:val="hybridMultilevel"/>
    <w:tmpl w:val="98BAB2D4"/>
    <w:lvl w:ilvl="0" w:tplc="2C0A0017">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3" w15:restartNumberingAfterBreak="0">
    <w:nsid w:val="720172F4"/>
    <w:multiLevelType w:val="hybridMultilevel"/>
    <w:tmpl w:val="D74882C6"/>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203FAA"/>
    <w:multiLevelType w:val="hybridMultilevel"/>
    <w:tmpl w:val="3CEEE5E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4D8616E"/>
    <w:multiLevelType w:val="hybridMultilevel"/>
    <w:tmpl w:val="1EF8507C"/>
    <w:lvl w:ilvl="0" w:tplc="0C0A0017">
      <w:start w:val="1"/>
      <w:numFmt w:val="decimal"/>
      <w:pStyle w:val="Mensajes"/>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89F4B1D"/>
    <w:multiLevelType w:val="hybridMultilevel"/>
    <w:tmpl w:val="AADA1F90"/>
    <w:lvl w:ilvl="0" w:tplc="FFFFFFFF">
      <w:start w:val="1"/>
      <w:numFmt w:val="upperRoman"/>
      <w:pStyle w:val="titulo2"/>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BE7199"/>
    <w:multiLevelType w:val="multilevel"/>
    <w:tmpl w:val="CB867BC4"/>
    <w:lvl w:ilvl="0">
      <w:start w:val="1"/>
      <w:numFmt w:val="upperRoman"/>
      <w:lvlText w:val="%1."/>
      <w:lvlJc w:val="left"/>
      <w:pPr>
        <w:ind w:left="360" w:hanging="36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abstractNumId w:val="35"/>
  </w:num>
  <w:num w:numId="2">
    <w:abstractNumId w:val="17"/>
  </w:num>
  <w:num w:numId="3">
    <w:abstractNumId w:val="19"/>
  </w:num>
  <w:num w:numId="4">
    <w:abstractNumId w:val="24"/>
  </w:num>
  <w:num w:numId="5">
    <w:abstractNumId w:val="0"/>
  </w:num>
  <w:num w:numId="6">
    <w:abstractNumId w:val="23"/>
  </w:num>
  <w:num w:numId="7">
    <w:abstractNumId w:val="14"/>
  </w:num>
  <w:num w:numId="8">
    <w:abstractNumId w:val="10"/>
  </w:num>
  <w:num w:numId="9">
    <w:abstractNumId w:val="36"/>
  </w:num>
  <w:num w:numId="10">
    <w:abstractNumId w:val="2"/>
  </w:num>
  <w:num w:numId="11">
    <w:abstractNumId w:val="13"/>
  </w:num>
  <w:num w:numId="12">
    <w:abstractNumId w:val="18"/>
  </w:num>
  <w:num w:numId="13">
    <w:abstractNumId w:val="37"/>
  </w:num>
  <w:num w:numId="14">
    <w:abstractNumId w:val="16"/>
  </w:num>
  <w:num w:numId="15">
    <w:abstractNumId w:val="28"/>
  </w:num>
  <w:num w:numId="16">
    <w:abstractNumId w:val="32"/>
  </w:num>
  <w:num w:numId="17">
    <w:abstractNumId w:val="5"/>
  </w:num>
  <w:num w:numId="18">
    <w:abstractNumId w:val="8"/>
  </w:num>
  <w:num w:numId="19">
    <w:abstractNumId w:val="29"/>
  </w:num>
  <w:num w:numId="20">
    <w:abstractNumId w:val="25"/>
  </w:num>
  <w:num w:numId="21">
    <w:abstractNumId w:val="34"/>
  </w:num>
  <w:num w:numId="22">
    <w:abstractNumId w:val="2"/>
    <w:lvlOverride w:ilvl="0">
      <w:startOverride w:val="3"/>
    </w:lvlOverride>
  </w:num>
  <w:num w:numId="23">
    <w:abstractNumId w:val="11"/>
  </w:num>
  <w:num w:numId="24">
    <w:abstractNumId w:val="3"/>
  </w:num>
  <w:num w:numId="25">
    <w:abstractNumId w:val="7"/>
  </w:num>
  <w:num w:numId="26">
    <w:abstractNumId w:val="33"/>
  </w:num>
  <w:num w:numId="27">
    <w:abstractNumId w:val="31"/>
  </w:num>
  <w:num w:numId="28">
    <w:abstractNumId w:val="12"/>
  </w:num>
  <w:num w:numId="29">
    <w:abstractNumId w:val="26"/>
  </w:num>
  <w:num w:numId="30">
    <w:abstractNumId w:val="4"/>
  </w:num>
  <w:num w:numId="31">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15"/>
  </w:num>
  <w:num w:numId="34">
    <w:abstractNumId w:val="21"/>
  </w:num>
  <w:num w:numId="35">
    <w:abstractNumId w:val="1"/>
  </w:num>
  <w:num w:numId="36">
    <w:abstractNumId w:val="22"/>
  </w:num>
  <w:num w:numId="37">
    <w:abstractNumId w:val="9"/>
  </w:num>
  <w:num w:numId="38">
    <w:abstractNumId w:val="20"/>
  </w:num>
  <w:num w:numId="39">
    <w:abstractNumId w:val="6"/>
  </w:num>
  <w:num w:numId="40">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Full" w:cryptAlgorithmClass="hash" w:cryptAlgorithmType="typeAny" w:cryptAlgorithmSid="4" w:cryptSpinCount="50000" w:hash="ptV2ZCkm576EM3JBtV1eew7pWCo=" w:salt="9rXrz5wNiwk52ykzWj3JhA=="/>
  <w:zoom w:percent="98"/>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2F58"/>
    <w:rsid w:val="000000A0"/>
    <w:rsid w:val="00000AB0"/>
    <w:rsid w:val="00000C1C"/>
    <w:rsid w:val="0000137E"/>
    <w:rsid w:val="000020DB"/>
    <w:rsid w:val="0000309F"/>
    <w:rsid w:val="00003BAF"/>
    <w:rsid w:val="000040EB"/>
    <w:rsid w:val="00004390"/>
    <w:rsid w:val="0000506C"/>
    <w:rsid w:val="000052BC"/>
    <w:rsid w:val="000055BE"/>
    <w:rsid w:val="00005B32"/>
    <w:rsid w:val="000067EC"/>
    <w:rsid w:val="000069BF"/>
    <w:rsid w:val="00006B71"/>
    <w:rsid w:val="00006DEE"/>
    <w:rsid w:val="0000737C"/>
    <w:rsid w:val="00007675"/>
    <w:rsid w:val="00007A50"/>
    <w:rsid w:val="000104F6"/>
    <w:rsid w:val="000105A9"/>
    <w:rsid w:val="00010A56"/>
    <w:rsid w:val="00010AF3"/>
    <w:rsid w:val="00010EE6"/>
    <w:rsid w:val="00010FE4"/>
    <w:rsid w:val="0001102C"/>
    <w:rsid w:val="0001195E"/>
    <w:rsid w:val="00011EC0"/>
    <w:rsid w:val="000122B8"/>
    <w:rsid w:val="00012C09"/>
    <w:rsid w:val="00012EE0"/>
    <w:rsid w:val="0001346C"/>
    <w:rsid w:val="00013AF6"/>
    <w:rsid w:val="00013B41"/>
    <w:rsid w:val="00013F88"/>
    <w:rsid w:val="00014293"/>
    <w:rsid w:val="000152D9"/>
    <w:rsid w:val="00015796"/>
    <w:rsid w:val="000157B0"/>
    <w:rsid w:val="00016351"/>
    <w:rsid w:val="00016483"/>
    <w:rsid w:val="00016EA3"/>
    <w:rsid w:val="000173D3"/>
    <w:rsid w:val="0001773D"/>
    <w:rsid w:val="000179B4"/>
    <w:rsid w:val="00017BC1"/>
    <w:rsid w:val="000203B0"/>
    <w:rsid w:val="00020723"/>
    <w:rsid w:val="00020737"/>
    <w:rsid w:val="00020C41"/>
    <w:rsid w:val="00020E1C"/>
    <w:rsid w:val="00021440"/>
    <w:rsid w:val="000214DA"/>
    <w:rsid w:val="00021B59"/>
    <w:rsid w:val="00021C00"/>
    <w:rsid w:val="00021F4E"/>
    <w:rsid w:val="0002245A"/>
    <w:rsid w:val="00022F8B"/>
    <w:rsid w:val="00023085"/>
    <w:rsid w:val="000230E8"/>
    <w:rsid w:val="000232E3"/>
    <w:rsid w:val="000234A3"/>
    <w:rsid w:val="00023502"/>
    <w:rsid w:val="0002367C"/>
    <w:rsid w:val="00023AAD"/>
    <w:rsid w:val="00023F42"/>
    <w:rsid w:val="00023FC1"/>
    <w:rsid w:val="0002427B"/>
    <w:rsid w:val="00024917"/>
    <w:rsid w:val="00024AB3"/>
    <w:rsid w:val="00024F84"/>
    <w:rsid w:val="00025087"/>
    <w:rsid w:val="00025A53"/>
    <w:rsid w:val="00026316"/>
    <w:rsid w:val="00026E52"/>
    <w:rsid w:val="00026EAD"/>
    <w:rsid w:val="00026FC4"/>
    <w:rsid w:val="00026FDA"/>
    <w:rsid w:val="000273E8"/>
    <w:rsid w:val="0002786A"/>
    <w:rsid w:val="00027928"/>
    <w:rsid w:val="000279D4"/>
    <w:rsid w:val="00027DA7"/>
    <w:rsid w:val="00030061"/>
    <w:rsid w:val="00030255"/>
    <w:rsid w:val="000306D8"/>
    <w:rsid w:val="0003070F"/>
    <w:rsid w:val="00030986"/>
    <w:rsid w:val="00030A13"/>
    <w:rsid w:val="00030B99"/>
    <w:rsid w:val="00031F42"/>
    <w:rsid w:val="00032111"/>
    <w:rsid w:val="000326A1"/>
    <w:rsid w:val="0003281A"/>
    <w:rsid w:val="00032C5B"/>
    <w:rsid w:val="00033188"/>
    <w:rsid w:val="00033343"/>
    <w:rsid w:val="00033F76"/>
    <w:rsid w:val="00034D83"/>
    <w:rsid w:val="000351B0"/>
    <w:rsid w:val="000373A7"/>
    <w:rsid w:val="000378F2"/>
    <w:rsid w:val="00037B0E"/>
    <w:rsid w:val="00037B44"/>
    <w:rsid w:val="00037C01"/>
    <w:rsid w:val="00040734"/>
    <w:rsid w:val="00040879"/>
    <w:rsid w:val="00040E0D"/>
    <w:rsid w:val="0004104A"/>
    <w:rsid w:val="00041255"/>
    <w:rsid w:val="00041898"/>
    <w:rsid w:val="00041FF1"/>
    <w:rsid w:val="00042F8D"/>
    <w:rsid w:val="00043199"/>
    <w:rsid w:val="00043945"/>
    <w:rsid w:val="00043F5C"/>
    <w:rsid w:val="00044098"/>
    <w:rsid w:val="00044301"/>
    <w:rsid w:val="00045146"/>
    <w:rsid w:val="000454F7"/>
    <w:rsid w:val="000455F5"/>
    <w:rsid w:val="00045BA7"/>
    <w:rsid w:val="00045CF7"/>
    <w:rsid w:val="00045EB5"/>
    <w:rsid w:val="0004601B"/>
    <w:rsid w:val="00046AF6"/>
    <w:rsid w:val="00046CA8"/>
    <w:rsid w:val="000479D8"/>
    <w:rsid w:val="0005023F"/>
    <w:rsid w:val="000502C6"/>
    <w:rsid w:val="000502CD"/>
    <w:rsid w:val="00050649"/>
    <w:rsid w:val="00050BEA"/>
    <w:rsid w:val="00050E31"/>
    <w:rsid w:val="000519CC"/>
    <w:rsid w:val="000522BE"/>
    <w:rsid w:val="00052629"/>
    <w:rsid w:val="0005289A"/>
    <w:rsid w:val="00052AFD"/>
    <w:rsid w:val="00052C03"/>
    <w:rsid w:val="00052DA9"/>
    <w:rsid w:val="00052F58"/>
    <w:rsid w:val="00053404"/>
    <w:rsid w:val="00053B23"/>
    <w:rsid w:val="0005470A"/>
    <w:rsid w:val="0005480D"/>
    <w:rsid w:val="00054A86"/>
    <w:rsid w:val="00054DF9"/>
    <w:rsid w:val="00054ED6"/>
    <w:rsid w:val="0005516B"/>
    <w:rsid w:val="0005548C"/>
    <w:rsid w:val="00055A37"/>
    <w:rsid w:val="00055C80"/>
    <w:rsid w:val="00055D5C"/>
    <w:rsid w:val="0005604D"/>
    <w:rsid w:val="000567A2"/>
    <w:rsid w:val="000571EE"/>
    <w:rsid w:val="0005760C"/>
    <w:rsid w:val="00057A86"/>
    <w:rsid w:val="00057D52"/>
    <w:rsid w:val="00057D57"/>
    <w:rsid w:val="00057DA5"/>
    <w:rsid w:val="00061639"/>
    <w:rsid w:val="00061F51"/>
    <w:rsid w:val="0006236B"/>
    <w:rsid w:val="00062474"/>
    <w:rsid w:val="000624A5"/>
    <w:rsid w:val="00062BAC"/>
    <w:rsid w:val="00062F16"/>
    <w:rsid w:val="00062FE5"/>
    <w:rsid w:val="0006343E"/>
    <w:rsid w:val="00063D26"/>
    <w:rsid w:val="00063D82"/>
    <w:rsid w:val="00063E56"/>
    <w:rsid w:val="0006463D"/>
    <w:rsid w:val="000649C5"/>
    <w:rsid w:val="00064D89"/>
    <w:rsid w:val="00065244"/>
    <w:rsid w:val="00065979"/>
    <w:rsid w:val="00065D48"/>
    <w:rsid w:val="00065D52"/>
    <w:rsid w:val="000669B6"/>
    <w:rsid w:val="00066DF9"/>
    <w:rsid w:val="000670EE"/>
    <w:rsid w:val="0006727A"/>
    <w:rsid w:val="00067815"/>
    <w:rsid w:val="0006786F"/>
    <w:rsid w:val="0007007A"/>
    <w:rsid w:val="00070459"/>
    <w:rsid w:val="00070615"/>
    <w:rsid w:val="00070E52"/>
    <w:rsid w:val="0007119D"/>
    <w:rsid w:val="000717A8"/>
    <w:rsid w:val="00071D1A"/>
    <w:rsid w:val="00071DCB"/>
    <w:rsid w:val="00072356"/>
    <w:rsid w:val="00072513"/>
    <w:rsid w:val="00072B35"/>
    <w:rsid w:val="00072C3D"/>
    <w:rsid w:val="00072CFF"/>
    <w:rsid w:val="00073190"/>
    <w:rsid w:val="000731F5"/>
    <w:rsid w:val="00073324"/>
    <w:rsid w:val="0007386E"/>
    <w:rsid w:val="00073CDA"/>
    <w:rsid w:val="000742B3"/>
    <w:rsid w:val="000755A8"/>
    <w:rsid w:val="00075672"/>
    <w:rsid w:val="0007598F"/>
    <w:rsid w:val="00076434"/>
    <w:rsid w:val="00076AC5"/>
    <w:rsid w:val="00077176"/>
    <w:rsid w:val="00077969"/>
    <w:rsid w:val="00077A3A"/>
    <w:rsid w:val="00077F59"/>
    <w:rsid w:val="0008035C"/>
    <w:rsid w:val="00080BBB"/>
    <w:rsid w:val="00080C6B"/>
    <w:rsid w:val="00080D28"/>
    <w:rsid w:val="00080DF1"/>
    <w:rsid w:val="000816F4"/>
    <w:rsid w:val="0008175A"/>
    <w:rsid w:val="00081C10"/>
    <w:rsid w:val="000825F4"/>
    <w:rsid w:val="000832C2"/>
    <w:rsid w:val="00083522"/>
    <w:rsid w:val="00083754"/>
    <w:rsid w:val="000838D6"/>
    <w:rsid w:val="00083C67"/>
    <w:rsid w:val="00084501"/>
    <w:rsid w:val="00084967"/>
    <w:rsid w:val="000853CA"/>
    <w:rsid w:val="00085531"/>
    <w:rsid w:val="00085B50"/>
    <w:rsid w:val="00085DDE"/>
    <w:rsid w:val="000862BC"/>
    <w:rsid w:val="0008644B"/>
    <w:rsid w:val="00086673"/>
    <w:rsid w:val="000867F3"/>
    <w:rsid w:val="00086834"/>
    <w:rsid w:val="00087D91"/>
    <w:rsid w:val="00087EE2"/>
    <w:rsid w:val="000903F6"/>
    <w:rsid w:val="00090946"/>
    <w:rsid w:val="00090A11"/>
    <w:rsid w:val="0009129D"/>
    <w:rsid w:val="000915E5"/>
    <w:rsid w:val="000917C6"/>
    <w:rsid w:val="00092ECD"/>
    <w:rsid w:val="00093B01"/>
    <w:rsid w:val="000945DA"/>
    <w:rsid w:val="000949A3"/>
    <w:rsid w:val="00094DC6"/>
    <w:rsid w:val="00095845"/>
    <w:rsid w:val="00095C91"/>
    <w:rsid w:val="00095E57"/>
    <w:rsid w:val="00096996"/>
    <w:rsid w:val="0009775B"/>
    <w:rsid w:val="000977FB"/>
    <w:rsid w:val="000978F4"/>
    <w:rsid w:val="00097BBF"/>
    <w:rsid w:val="000A07A6"/>
    <w:rsid w:val="000A0875"/>
    <w:rsid w:val="000A12EF"/>
    <w:rsid w:val="000A1580"/>
    <w:rsid w:val="000A15EA"/>
    <w:rsid w:val="000A1E58"/>
    <w:rsid w:val="000A1E9F"/>
    <w:rsid w:val="000A201A"/>
    <w:rsid w:val="000A204A"/>
    <w:rsid w:val="000A223B"/>
    <w:rsid w:val="000A2AA6"/>
    <w:rsid w:val="000A2C5B"/>
    <w:rsid w:val="000A2D1D"/>
    <w:rsid w:val="000A3425"/>
    <w:rsid w:val="000A5305"/>
    <w:rsid w:val="000A58E0"/>
    <w:rsid w:val="000A5D41"/>
    <w:rsid w:val="000A5DFF"/>
    <w:rsid w:val="000A5FD3"/>
    <w:rsid w:val="000A654A"/>
    <w:rsid w:val="000A6BE6"/>
    <w:rsid w:val="000A6C76"/>
    <w:rsid w:val="000A6E7E"/>
    <w:rsid w:val="000A6FC0"/>
    <w:rsid w:val="000A70DB"/>
    <w:rsid w:val="000A7151"/>
    <w:rsid w:val="000A723C"/>
    <w:rsid w:val="000A7287"/>
    <w:rsid w:val="000A7AF4"/>
    <w:rsid w:val="000B0255"/>
    <w:rsid w:val="000B02BB"/>
    <w:rsid w:val="000B0A8D"/>
    <w:rsid w:val="000B0F27"/>
    <w:rsid w:val="000B1A89"/>
    <w:rsid w:val="000B1FFC"/>
    <w:rsid w:val="000B2BB0"/>
    <w:rsid w:val="000B31C4"/>
    <w:rsid w:val="000B389B"/>
    <w:rsid w:val="000B3B07"/>
    <w:rsid w:val="000B51D3"/>
    <w:rsid w:val="000B51ED"/>
    <w:rsid w:val="000B58C8"/>
    <w:rsid w:val="000B6474"/>
    <w:rsid w:val="000B694F"/>
    <w:rsid w:val="000B7445"/>
    <w:rsid w:val="000B7493"/>
    <w:rsid w:val="000B7FC7"/>
    <w:rsid w:val="000C0053"/>
    <w:rsid w:val="000C04EA"/>
    <w:rsid w:val="000C0571"/>
    <w:rsid w:val="000C07F7"/>
    <w:rsid w:val="000C1645"/>
    <w:rsid w:val="000C1806"/>
    <w:rsid w:val="000C1C9F"/>
    <w:rsid w:val="000C1FAE"/>
    <w:rsid w:val="000C2261"/>
    <w:rsid w:val="000C2305"/>
    <w:rsid w:val="000C39DE"/>
    <w:rsid w:val="000C3C40"/>
    <w:rsid w:val="000C4654"/>
    <w:rsid w:val="000C46E6"/>
    <w:rsid w:val="000C50C1"/>
    <w:rsid w:val="000C5CE2"/>
    <w:rsid w:val="000C5F83"/>
    <w:rsid w:val="000C6C16"/>
    <w:rsid w:val="000C6C9C"/>
    <w:rsid w:val="000C6E9E"/>
    <w:rsid w:val="000C7169"/>
    <w:rsid w:val="000C7261"/>
    <w:rsid w:val="000C7298"/>
    <w:rsid w:val="000C780F"/>
    <w:rsid w:val="000C792A"/>
    <w:rsid w:val="000C7D08"/>
    <w:rsid w:val="000D05CE"/>
    <w:rsid w:val="000D0BC4"/>
    <w:rsid w:val="000D0DC4"/>
    <w:rsid w:val="000D0F6C"/>
    <w:rsid w:val="000D103C"/>
    <w:rsid w:val="000D111C"/>
    <w:rsid w:val="000D15F1"/>
    <w:rsid w:val="000D18B8"/>
    <w:rsid w:val="000D1B31"/>
    <w:rsid w:val="000D1EB9"/>
    <w:rsid w:val="000D24DD"/>
    <w:rsid w:val="000D25D5"/>
    <w:rsid w:val="000D27F2"/>
    <w:rsid w:val="000D28EC"/>
    <w:rsid w:val="000D2E4E"/>
    <w:rsid w:val="000D32CB"/>
    <w:rsid w:val="000D35CE"/>
    <w:rsid w:val="000D37B2"/>
    <w:rsid w:val="000D3AA9"/>
    <w:rsid w:val="000D3BFE"/>
    <w:rsid w:val="000D4A6C"/>
    <w:rsid w:val="000D4EAF"/>
    <w:rsid w:val="000D50D3"/>
    <w:rsid w:val="000D5ACF"/>
    <w:rsid w:val="000D5C2B"/>
    <w:rsid w:val="000D644B"/>
    <w:rsid w:val="000D7DD9"/>
    <w:rsid w:val="000E0A93"/>
    <w:rsid w:val="000E0EE0"/>
    <w:rsid w:val="000E0F57"/>
    <w:rsid w:val="000E1044"/>
    <w:rsid w:val="000E24C7"/>
    <w:rsid w:val="000E25FD"/>
    <w:rsid w:val="000E2960"/>
    <w:rsid w:val="000E2E41"/>
    <w:rsid w:val="000E30C3"/>
    <w:rsid w:val="000E3393"/>
    <w:rsid w:val="000E3555"/>
    <w:rsid w:val="000E36AD"/>
    <w:rsid w:val="000E393C"/>
    <w:rsid w:val="000E3C79"/>
    <w:rsid w:val="000E43C2"/>
    <w:rsid w:val="000E4771"/>
    <w:rsid w:val="000E5383"/>
    <w:rsid w:val="000E59CE"/>
    <w:rsid w:val="000E5B9D"/>
    <w:rsid w:val="000E5C2E"/>
    <w:rsid w:val="000E67C1"/>
    <w:rsid w:val="000E69AA"/>
    <w:rsid w:val="000E6C22"/>
    <w:rsid w:val="000E762E"/>
    <w:rsid w:val="000E78EB"/>
    <w:rsid w:val="000E7A68"/>
    <w:rsid w:val="000F0248"/>
    <w:rsid w:val="000F0656"/>
    <w:rsid w:val="000F067F"/>
    <w:rsid w:val="000F11DB"/>
    <w:rsid w:val="000F125F"/>
    <w:rsid w:val="000F241D"/>
    <w:rsid w:val="000F2FC8"/>
    <w:rsid w:val="000F3D03"/>
    <w:rsid w:val="000F48BF"/>
    <w:rsid w:val="000F4B80"/>
    <w:rsid w:val="000F4FE5"/>
    <w:rsid w:val="000F5151"/>
    <w:rsid w:val="000F596B"/>
    <w:rsid w:val="000F63B2"/>
    <w:rsid w:val="000F67BE"/>
    <w:rsid w:val="000F6D6A"/>
    <w:rsid w:val="000F6EE1"/>
    <w:rsid w:val="000F71C0"/>
    <w:rsid w:val="000F7A2F"/>
    <w:rsid w:val="000F7C05"/>
    <w:rsid w:val="001009B5"/>
    <w:rsid w:val="00100E1D"/>
    <w:rsid w:val="00100E8A"/>
    <w:rsid w:val="0010127D"/>
    <w:rsid w:val="001013D4"/>
    <w:rsid w:val="00101423"/>
    <w:rsid w:val="001016B1"/>
    <w:rsid w:val="00102163"/>
    <w:rsid w:val="00102230"/>
    <w:rsid w:val="0010347B"/>
    <w:rsid w:val="00103ECE"/>
    <w:rsid w:val="00103EFE"/>
    <w:rsid w:val="001040F4"/>
    <w:rsid w:val="001041A9"/>
    <w:rsid w:val="001042E3"/>
    <w:rsid w:val="00104608"/>
    <w:rsid w:val="00104E45"/>
    <w:rsid w:val="0010541F"/>
    <w:rsid w:val="00106157"/>
    <w:rsid w:val="00106B66"/>
    <w:rsid w:val="00110873"/>
    <w:rsid w:val="00111280"/>
    <w:rsid w:val="00111DB9"/>
    <w:rsid w:val="00111F3E"/>
    <w:rsid w:val="00112633"/>
    <w:rsid w:val="00112F01"/>
    <w:rsid w:val="00112F6D"/>
    <w:rsid w:val="0011367D"/>
    <w:rsid w:val="00113AEB"/>
    <w:rsid w:val="0011409A"/>
    <w:rsid w:val="0011477F"/>
    <w:rsid w:val="00114A70"/>
    <w:rsid w:val="00114E2D"/>
    <w:rsid w:val="0011502B"/>
    <w:rsid w:val="00115435"/>
    <w:rsid w:val="00115648"/>
    <w:rsid w:val="0011574C"/>
    <w:rsid w:val="00115952"/>
    <w:rsid w:val="00115AE1"/>
    <w:rsid w:val="001163B7"/>
    <w:rsid w:val="0011657A"/>
    <w:rsid w:val="0011666D"/>
    <w:rsid w:val="00116868"/>
    <w:rsid w:val="00116E06"/>
    <w:rsid w:val="0011716D"/>
    <w:rsid w:val="00117183"/>
    <w:rsid w:val="00117684"/>
    <w:rsid w:val="0012019F"/>
    <w:rsid w:val="0012058C"/>
    <w:rsid w:val="00120590"/>
    <w:rsid w:val="0012089D"/>
    <w:rsid w:val="00120A61"/>
    <w:rsid w:val="00120E0B"/>
    <w:rsid w:val="0012103A"/>
    <w:rsid w:val="0012199D"/>
    <w:rsid w:val="00121D1B"/>
    <w:rsid w:val="00122523"/>
    <w:rsid w:val="00122FA8"/>
    <w:rsid w:val="00123297"/>
    <w:rsid w:val="001232A8"/>
    <w:rsid w:val="001237C3"/>
    <w:rsid w:val="0012413C"/>
    <w:rsid w:val="001242CB"/>
    <w:rsid w:val="001243D6"/>
    <w:rsid w:val="001247E2"/>
    <w:rsid w:val="001249FF"/>
    <w:rsid w:val="00124A18"/>
    <w:rsid w:val="00124E39"/>
    <w:rsid w:val="001258DA"/>
    <w:rsid w:val="00125BF8"/>
    <w:rsid w:val="0012619B"/>
    <w:rsid w:val="001261D1"/>
    <w:rsid w:val="0012644E"/>
    <w:rsid w:val="001267CB"/>
    <w:rsid w:val="0012693F"/>
    <w:rsid w:val="00127360"/>
    <w:rsid w:val="0012749C"/>
    <w:rsid w:val="001274D6"/>
    <w:rsid w:val="00127687"/>
    <w:rsid w:val="00127B6D"/>
    <w:rsid w:val="0013004C"/>
    <w:rsid w:val="00130051"/>
    <w:rsid w:val="00130A05"/>
    <w:rsid w:val="00130F47"/>
    <w:rsid w:val="0013143B"/>
    <w:rsid w:val="00131519"/>
    <w:rsid w:val="00131DC4"/>
    <w:rsid w:val="001323BB"/>
    <w:rsid w:val="00132650"/>
    <w:rsid w:val="00132957"/>
    <w:rsid w:val="00132F0B"/>
    <w:rsid w:val="00133065"/>
    <w:rsid w:val="00133EF4"/>
    <w:rsid w:val="001346A6"/>
    <w:rsid w:val="001346A8"/>
    <w:rsid w:val="00135471"/>
    <w:rsid w:val="00135485"/>
    <w:rsid w:val="00135929"/>
    <w:rsid w:val="0013598E"/>
    <w:rsid w:val="00136248"/>
    <w:rsid w:val="00136331"/>
    <w:rsid w:val="00136674"/>
    <w:rsid w:val="001368B9"/>
    <w:rsid w:val="00136DFE"/>
    <w:rsid w:val="00137369"/>
    <w:rsid w:val="001373B0"/>
    <w:rsid w:val="001374ED"/>
    <w:rsid w:val="001376C2"/>
    <w:rsid w:val="0013770D"/>
    <w:rsid w:val="001379B1"/>
    <w:rsid w:val="001379FA"/>
    <w:rsid w:val="00137F7D"/>
    <w:rsid w:val="0014006A"/>
    <w:rsid w:val="00140BA2"/>
    <w:rsid w:val="00140CDD"/>
    <w:rsid w:val="00140DC0"/>
    <w:rsid w:val="00140E1B"/>
    <w:rsid w:val="001412CD"/>
    <w:rsid w:val="001419D3"/>
    <w:rsid w:val="00141F72"/>
    <w:rsid w:val="00141F98"/>
    <w:rsid w:val="001424BE"/>
    <w:rsid w:val="001429F4"/>
    <w:rsid w:val="00142D6B"/>
    <w:rsid w:val="00142EAC"/>
    <w:rsid w:val="0014339B"/>
    <w:rsid w:val="00143A4D"/>
    <w:rsid w:val="00143FB4"/>
    <w:rsid w:val="0014411F"/>
    <w:rsid w:val="0014428D"/>
    <w:rsid w:val="001443A2"/>
    <w:rsid w:val="00145908"/>
    <w:rsid w:val="001459D5"/>
    <w:rsid w:val="00145B4C"/>
    <w:rsid w:val="00147431"/>
    <w:rsid w:val="001474C5"/>
    <w:rsid w:val="00147727"/>
    <w:rsid w:val="00147817"/>
    <w:rsid w:val="00147940"/>
    <w:rsid w:val="00147F04"/>
    <w:rsid w:val="00150028"/>
    <w:rsid w:val="00150CB1"/>
    <w:rsid w:val="00151242"/>
    <w:rsid w:val="0015154F"/>
    <w:rsid w:val="00151BCB"/>
    <w:rsid w:val="00151F36"/>
    <w:rsid w:val="00151F91"/>
    <w:rsid w:val="00152077"/>
    <w:rsid w:val="0015273E"/>
    <w:rsid w:val="00152D61"/>
    <w:rsid w:val="001534EC"/>
    <w:rsid w:val="00154813"/>
    <w:rsid w:val="00154B5A"/>
    <w:rsid w:val="001551CB"/>
    <w:rsid w:val="00155743"/>
    <w:rsid w:val="00155A35"/>
    <w:rsid w:val="00155B93"/>
    <w:rsid w:val="00156089"/>
    <w:rsid w:val="00156559"/>
    <w:rsid w:val="00156AF3"/>
    <w:rsid w:val="00156BAF"/>
    <w:rsid w:val="00157DA8"/>
    <w:rsid w:val="00157DB2"/>
    <w:rsid w:val="00157E4C"/>
    <w:rsid w:val="00160D13"/>
    <w:rsid w:val="00160ECB"/>
    <w:rsid w:val="00162026"/>
    <w:rsid w:val="001625F6"/>
    <w:rsid w:val="00162651"/>
    <w:rsid w:val="001628E6"/>
    <w:rsid w:val="0016298B"/>
    <w:rsid w:val="001630CC"/>
    <w:rsid w:val="001632C2"/>
    <w:rsid w:val="00163392"/>
    <w:rsid w:val="00163AFB"/>
    <w:rsid w:val="00163E0E"/>
    <w:rsid w:val="0016499F"/>
    <w:rsid w:val="00164D00"/>
    <w:rsid w:val="00164D7F"/>
    <w:rsid w:val="001652DE"/>
    <w:rsid w:val="0016546C"/>
    <w:rsid w:val="00165807"/>
    <w:rsid w:val="00165D03"/>
    <w:rsid w:val="00165E41"/>
    <w:rsid w:val="00165F77"/>
    <w:rsid w:val="001668B0"/>
    <w:rsid w:val="00166FAA"/>
    <w:rsid w:val="00167294"/>
    <w:rsid w:val="00167751"/>
    <w:rsid w:val="0016796C"/>
    <w:rsid w:val="00167B14"/>
    <w:rsid w:val="00167DE4"/>
    <w:rsid w:val="001704A7"/>
    <w:rsid w:val="001704AE"/>
    <w:rsid w:val="001708F4"/>
    <w:rsid w:val="00170C20"/>
    <w:rsid w:val="0017117E"/>
    <w:rsid w:val="00171C1F"/>
    <w:rsid w:val="00171DB7"/>
    <w:rsid w:val="001725D7"/>
    <w:rsid w:val="00172DBF"/>
    <w:rsid w:val="00172F15"/>
    <w:rsid w:val="00173108"/>
    <w:rsid w:val="0017346E"/>
    <w:rsid w:val="00173573"/>
    <w:rsid w:val="00173961"/>
    <w:rsid w:val="00173D8C"/>
    <w:rsid w:val="0017449D"/>
    <w:rsid w:val="00174544"/>
    <w:rsid w:val="00174EBB"/>
    <w:rsid w:val="00174F19"/>
    <w:rsid w:val="00175D79"/>
    <w:rsid w:val="00175F0D"/>
    <w:rsid w:val="00176513"/>
    <w:rsid w:val="00176F9F"/>
    <w:rsid w:val="001773FD"/>
    <w:rsid w:val="00177ACA"/>
    <w:rsid w:val="001802C9"/>
    <w:rsid w:val="001803BA"/>
    <w:rsid w:val="00181370"/>
    <w:rsid w:val="001813DE"/>
    <w:rsid w:val="001815EF"/>
    <w:rsid w:val="001817C2"/>
    <w:rsid w:val="00181AD7"/>
    <w:rsid w:val="00181BE0"/>
    <w:rsid w:val="00181C38"/>
    <w:rsid w:val="0018251C"/>
    <w:rsid w:val="00182DDE"/>
    <w:rsid w:val="00182EE9"/>
    <w:rsid w:val="0018313D"/>
    <w:rsid w:val="00183D82"/>
    <w:rsid w:val="00183FC8"/>
    <w:rsid w:val="001851F4"/>
    <w:rsid w:val="00185A71"/>
    <w:rsid w:val="00185B16"/>
    <w:rsid w:val="001863BD"/>
    <w:rsid w:val="00186666"/>
    <w:rsid w:val="00187460"/>
    <w:rsid w:val="00187E66"/>
    <w:rsid w:val="00187FA6"/>
    <w:rsid w:val="00190D99"/>
    <w:rsid w:val="00190E4E"/>
    <w:rsid w:val="00191A60"/>
    <w:rsid w:val="001921F7"/>
    <w:rsid w:val="0019279A"/>
    <w:rsid w:val="00193554"/>
    <w:rsid w:val="0019385B"/>
    <w:rsid w:val="00194288"/>
    <w:rsid w:val="001948B7"/>
    <w:rsid w:val="00194C19"/>
    <w:rsid w:val="00194F3B"/>
    <w:rsid w:val="00195A88"/>
    <w:rsid w:val="00195D10"/>
    <w:rsid w:val="00195D9A"/>
    <w:rsid w:val="00195F6E"/>
    <w:rsid w:val="00195FE4"/>
    <w:rsid w:val="00196442"/>
    <w:rsid w:val="00196791"/>
    <w:rsid w:val="001973AE"/>
    <w:rsid w:val="001973F8"/>
    <w:rsid w:val="001973FD"/>
    <w:rsid w:val="0019766E"/>
    <w:rsid w:val="00197801"/>
    <w:rsid w:val="00197BD0"/>
    <w:rsid w:val="001A0063"/>
    <w:rsid w:val="001A018C"/>
    <w:rsid w:val="001A0415"/>
    <w:rsid w:val="001A0582"/>
    <w:rsid w:val="001A05C3"/>
    <w:rsid w:val="001A0D0D"/>
    <w:rsid w:val="001A1162"/>
    <w:rsid w:val="001A12A2"/>
    <w:rsid w:val="001A15AA"/>
    <w:rsid w:val="001A18E9"/>
    <w:rsid w:val="001A1A11"/>
    <w:rsid w:val="001A1EE7"/>
    <w:rsid w:val="001A2081"/>
    <w:rsid w:val="001A291D"/>
    <w:rsid w:val="001A2C9B"/>
    <w:rsid w:val="001A3062"/>
    <w:rsid w:val="001A3BE6"/>
    <w:rsid w:val="001A3E75"/>
    <w:rsid w:val="001A3FB2"/>
    <w:rsid w:val="001A4084"/>
    <w:rsid w:val="001A46FA"/>
    <w:rsid w:val="001A49FF"/>
    <w:rsid w:val="001A4EC4"/>
    <w:rsid w:val="001A54B8"/>
    <w:rsid w:val="001A56AB"/>
    <w:rsid w:val="001A5BB0"/>
    <w:rsid w:val="001A5F02"/>
    <w:rsid w:val="001A693F"/>
    <w:rsid w:val="001A6ACF"/>
    <w:rsid w:val="001A6BC0"/>
    <w:rsid w:val="001A6CE7"/>
    <w:rsid w:val="001A6FD1"/>
    <w:rsid w:val="001A7899"/>
    <w:rsid w:val="001A7908"/>
    <w:rsid w:val="001A7F17"/>
    <w:rsid w:val="001B0020"/>
    <w:rsid w:val="001B0476"/>
    <w:rsid w:val="001B063C"/>
    <w:rsid w:val="001B0FC7"/>
    <w:rsid w:val="001B1549"/>
    <w:rsid w:val="001B1BD2"/>
    <w:rsid w:val="001B29EF"/>
    <w:rsid w:val="001B2E0C"/>
    <w:rsid w:val="001B2EE4"/>
    <w:rsid w:val="001B35C6"/>
    <w:rsid w:val="001B37DA"/>
    <w:rsid w:val="001B3F27"/>
    <w:rsid w:val="001B48AB"/>
    <w:rsid w:val="001B4939"/>
    <w:rsid w:val="001B4B46"/>
    <w:rsid w:val="001B4EBB"/>
    <w:rsid w:val="001B4F45"/>
    <w:rsid w:val="001B4F66"/>
    <w:rsid w:val="001B5330"/>
    <w:rsid w:val="001B5577"/>
    <w:rsid w:val="001B56E5"/>
    <w:rsid w:val="001B5D3F"/>
    <w:rsid w:val="001B5E89"/>
    <w:rsid w:val="001B6300"/>
    <w:rsid w:val="001B6314"/>
    <w:rsid w:val="001B6A2F"/>
    <w:rsid w:val="001B6D33"/>
    <w:rsid w:val="001B6E28"/>
    <w:rsid w:val="001B7349"/>
    <w:rsid w:val="001B74A5"/>
    <w:rsid w:val="001B7771"/>
    <w:rsid w:val="001B77DF"/>
    <w:rsid w:val="001B7C09"/>
    <w:rsid w:val="001C00BB"/>
    <w:rsid w:val="001C0186"/>
    <w:rsid w:val="001C075E"/>
    <w:rsid w:val="001C0926"/>
    <w:rsid w:val="001C1085"/>
    <w:rsid w:val="001C1653"/>
    <w:rsid w:val="001C1B49"/>
    <w:rsid w:val="001C232E"/>
    <w:rsid w:val="001C2672"/>
    <w:rsid w:val="001C2C04"/>
    <w:rsid w:val="001C2D20"/>
    <w:rsid w:val="001C32C4"/>
    <w:rsid w:val="001C3324"/>
    <w:rsid w:val="001C3397"/>
    <w:rsid w:val="001C3F3F"/>
    <w:rsid w:val="001C3F55"/>
    <w:rsid w:val="001C41EA"/>
    <w:rsid w:val="001C46C4"/>
    <w:rsid w:val="001C4891"/>
    <w:rsid w:val="001C5601"/>
    <w:rsid w:val="001C57E6"/>
    <w:rsid w:val="001C5F12"/>
    <w:rsid w:val="001C5FC1"/>
    <w:rsid w:val="001C5FEC"/>
    <w:rsid w:val="001C6A01"/>
    <w:rsid w:val="001C751B"/>
    <w:rsid w:val="001C7610"/>
    <w:rsid w:val="001C78E0"/>
    <w:rsid w:val="001C7B85"/>
    <w:rsid w:val="001C7D1B"/>
    <w:rsid w:val="001C7F03"/>
    <w:rsid w:val="001C7F8C"/>
    <w:rsid w:val="001D04DF"/>
    <w:rsid w:val="001D0752"/>
    <w:rsid w:val="001D07C7"/>
    <w:rsid w:val="001D0BB6"/>
    <w:rsid w:val="001D0F72"/>
    <w:rsid w:val="001D1B1C"/>
    <w:rsid w:val="001D1BF1"/>
    <w:rsid w:val="001D1E72"/>
    <w:rsid w:val="001D1FD2"/>
    <w:rsid w:val="001D23B9"/>
    <w:rsid w:val="001D2460"/>
    <w:rsid w:val="001D29F2"/>
    <w:rsid w:val="001D3281"/>
    <w:rsid w:val="001D3FED"/>
    <w:rsid w:val="001D4293"/>
    <w:rsid w:val="001D42CD"/>
    <w:rsid w:val="001D4E13"/>
    <w:rsid w:val="001D5380"/>
    <w:rsid w:val="001D5416"/>
    <w:rsid w:val="001D5748"/>
    <w:rsid w:val="001D5764"/>
    <w:rsid w:val="001D62B8"/>
    <w:rsid w:val="001D62EF"/>
    <w:rsid w:val="001D6A94"/>
    <w:rsid w:val="001D6CFB"/>
    <w:rsid w:val="001D6EB0"/>
    <w:rsid w:val="001D70D6"/>
    <w:rsid w:val="001D7473"/>
    <w:rsid w:val="001D7970"/>
    <w:rsid w:val="001D7E28"/>
    <w:rsid w:val="001E03D5"/>
    <w:rsid w:val="001E0406"/>
    <w:rsid w:val="001E0B8A"/>
    <w:rsid w:val="001E1052"/>
    <w:rsid w:val="001E10AE"/>
    <w:rsid w:val="001E1B67"/>
    <w:rsid w:val="001E2418"/>
    <w:rsid w:val="001E24B7"/>
    <w:rsid w:val="001E24E6"/>
    <w:rsid w:val="001E2930"/>
    <w:rsid w:val="001E2A0E"/>
    <w:rsid w:val="001E2BDC"/>
    <w:rsid w:val="001E325D"/>
    <w:rsid w:val="001E35CF"/>
    <w:rsid w:val="001E36D8"/>
    <w:rsid w:val="001E3883"/>
    <w:rsid w:val="001E3A64"/>
    <w:rsid w:val="001E3B15"/>
    <w:rsid w:val="001E3F70"/>
    <w:rsid w:val="001E4376"/>
    <w:rsid w:val="001E43F7"/>
    <w:rsid w:val="001E4A60"/>
    <w:rsid w:val="001E51E5"/>
    <w:rsid w:val="001E6077"/>
    <w:rsid w:val="001E6E6D"/>
    <w:rsid w:val="001E704B"/>
    <w:rsid w:val="001E77B8"/>
    <w:rsid w:val="001E7A37"/>
    <w:rsid w:val="001E7AE8"/>
    <w:rsid w:val="001F0512"/>
    <w:rsid w:val="001F0907"/>
    <w:rsid w:val="001F0C81"/>
    <w:rsid w:val="001F0F1F"/>
    <w:rsid w:val="001F13EC"/>
    <w:rsid w:val="001F154B"/>
    <w:rsid w:val="001F191F"/>
    <w:rsid w:val="001F1E2E"/>
    <w:rsid w:val="001F38EC"/>
    <w:rsid w:val="001F3B2B"/>
    <w:rsid w:val="001F3BDA"/>
    <w:rsid w:val="001F3FCE"/>
    <w:rsid w:val="001F407E"/>
    <w:rsid w:val="001F42D2"/>
    <w:rsid w:val="001F443A"/>
    <w:rsid w:val="001F4BDF"/>
    <w:rsid w:val="001F4CE7"/>
    <w:rsid w:val="001F53A0"/>
    <w:rsid w:val="001F5542"/>
    <w:rsid w:val="001F55C7"/>
    <w:rsid w:val="001F5F39"/>
    <w:rsid w:val="001F7216"/>
    <w:rsid w:val="001F7416"/>
    <w:rsid w:val="001F76B2"/>
    <w:rsid w:val="001F77D5"/>
    <w:rsid w:val="001F7B05"/>
    <w:rsid w:val="001F7F4F"/>
    <w:rsid w:val="0020005B"/>
    <w:rsid w:val="0020030B"/>
    <w:rsid w:val="00200C92"/>
    <w:rsid w:val="002012B0"/>
    <w:rsid w:val="0020171E"/>
    <w:rsid w:val="0020299F"/>
    <w:rsid w:val="002029F6"/>
    <w:rsid w:val="00202B4E"/>
    <w:rsid w:val="00203729"/>
    <w:rsid w:val="00203A4F"/>
    <w:rsid w:val="00203E15"/>
    <w:rsid w:val="00203FEC"/>
    <w:rsid w:val="00204662"/>
    <w:rsid w:val="00205062"/>
    <w:rsid w:val="002050C5"/>
    <w:rsid w:val="00205436"/>
    <w:rsid w:val="00205DF3"/>
    <w:rsid w:val="002064FA"/>
    <w:rsid w:val="00207022"/>
    <w:rsid w:val="002071C6"/>
    <w:rsid w:val="0020787F"/>
    <w:rsid w:val="00207B25"/>
    <w:rsid w:val="00207D92"/>
    <w:rsid w:val="002101F9"/>
    <w:rsid w:val="00210508"/>
    <w:rsid w:val="00210927"/>
    <w:rsid w:val="00210A81"/>
    <w:rsid w:val="00210AC9"/>
    <w:rsid w:val="00211364"/>
    <w:rsid w:val="00211384"/>
    <w:rsid w:val="002115B0"/>
    <w:rsid w:val="00211E1D"/>
    <w:rsid w:val="00211FFB"/>
    <w:rsid w:val="0021266E"/>
    <w:rsid w:val="00212887"/>
    <w:rsid w:val="00212BEE"/>
    <w:rsid w:val="00212F4D"/>
    <w:rsid w:val="0021354A"/>
    <w:rsid w:val="002135E6"/>
    <w:rsid w:val="00214018"/>
    <w:rsid w:val="0021486B"/>
    <w:rsid w:val="00215178"/>
    <w:rsid w:val="0021556D"/>
    <w:rsid w:val="00215946"/>
    <w:rsid w:val="002159FD"/>
    <w:rsid w:val="00215DEF"/>
    <w:rsid w:val="00216134"/>
    <w:rsid w:val="00216F31"/>
    <w:rsid w:val="00216FAE"/>
    <w:rsid w:val="00217B2B"/>
    <w:rsid w:val="00220183"/>
    <w:rsid w:val="00220356"/>
    <w:rsid w:val="0022043B"/>
    <w:rsid w:val="00220DF4"/>
    <w:rsid w:val="00220EC3"/>
    <w:rsid w:val="002212F7"/>
    <w:rsid w:val="00221801"/>
    <w:rsid w:val="0022206B"/>
    <w:rsid w:val="002221CE"/>
    <w:rsid w:val="002222D7"/>
    <w:rsid w:val="00222594"/>
    <w:rsid w:val="00222F6A"/>
    <w:rsid w:val="00222FD3"/>
    <w:rsid w:val="00223C19"/>
    <w:rsid w:val="00223D12"/>
    <w:rsid w:val="002246AA"/>
    <w:rsid w:val="00224B71"/>
    <w:rsid w:val="00224C85"/>
    <w:rsid w:val="00225E9E"/>
    <w:rsid w:val="00226353"/>
    <w:rsid w:val="002267B9"/>
    <w:rsid w:val="00226801"/>
    <w:rsid w:val="0022690F"/>
    <w:rsid w:val="0022692D"/>
    <w:rsid w:val="00227AF4"/>
    <w:rsid w:val="00227CFD"/>
    <w:rsid w:val="0023057B"/>
    <w:rsid w:val="00231210"/>
    <w:rsid w:val="00231239"/>
    <w:rsid w:val="00231247"/>
    <w:rsid w:val="002321B3"/>
    <w:rsid w:val="00232332"/>
    <w:rsid w:val="00232947"/>
    <w:rsid w:val="00232B6D"/>
    <w:rsid w:val="00232B90"/>
    <w:rsid w:val="00232EE6"/>
    <w:rsid w:val="002339C4"/>
    <w:rsid w:val="00233DCC"/>
    <w:rsid w:val="00234F52"/>
    <w:rsid w:val="002351F3"/>
    <w:rsid w:val="002354A3"/>
    <w:rsid w:val="00235768"/>
    <w:rsid w:val="002358A7"/>
    <w:rsid w:val="00235A9E"/>
    <w:rsid w:val="00235DEC"/>
    <w:rsid w:val="0023678E"/>
    <w:rsid w:val="002368F8"/>
    <w:rsid w:val="00236A80"/>
    <w:rsid w:val="00236BCB"/>
    <w:rsid w:val="00236E84"/>
    <w:rsid w:val="00237301"/>
    <w:rsid w:val="00237520"/>
    <w:rsid w:val="002406D3"/>
    <w:rsid w:val="00240C50"/>
    <w:rsid w:val="00240CF2"/>
    <w:rsid w:val="00240FED"/>
    <w:rsid w:val="002412FC"/>
    <w:rsid w:val="0024133C"/>
    <w:rsid w:val="0024191A"/>
    <w:rsid w:val="002419EF"/>
    <w:rsid w:val="00242178"/>
    <w:rsid w:val="00242E0E"/>
    <w:rsid w:val="002437F7"/>
    <w:rsid w:val="00243931"/>
    <w:rsid w:val="00243DA8"/>
    <w:rsid w:val="00243F8D"/>
    <w:rsid w:val="002442E0"/>
    <w:rsid w:val="0024436D"/>
    <w:rsid w:val="00244C86"/>
    <w:rsid w:val="00244CC0"/>
    <w:rsid w:val="00244CDE"/>
    <w:rsid w:val="00244EEF"/>
    <w:rsid w:val="002450C9"/>
    <w:rsid w:val="0024599E"/>
    <w:rsid w:val="00245BC6"/>
    <w:rsid w:val="00245F8C"/>
    <w:rsid w:val="00246387"/>
    <w:rsid w:val="00246489"/>
    <w:rsid w:val="0024695B"/>
    <w:rsid w:val="00246A6C"/>
    <w:rsid w:val="00246F85"/>
    <w:rsid w:val="002470D9"/>
    <w:rsid w:val="00247613"/>
    <w:rsid w:val="002476FE"/>
    <w:rsid w:val="00247DF3"/>
    <w:rsid w:val="002503EF"/>
    <w:rsid w:val="00250438"/>
    <w:rsid w:val="00250F25"/>
    <w:rsid w:val="0025124B"/>
    <w:rsid w:val="00251338"/>
    <w:rsid w:val="002517AC"/>
    <w:rsid w:val="0025191B"/>
    <w:rsid w:val="00252002"/>
    <w:rsid w:val="002524CE"/>
    <w:rsid w:val="00252557"/>
    <w:rsid w:val="002538F7"/>
    <w:rsid w:val="00254D9B"/>
    <w:rsid w:val="002551C8"/>
    <w:rsid w:val="00255261"/>
    <w:rsid w:val="0025530E"/>
    <w:rsid w:val="002556FE"/>
    <w:rsid w:val="00255DC9"/>
    <w:rsid w:val="002563E9"/>
    <w:rsid w:val="00256501"/>
    <w:rsid w:val="0025675C"/>
    <w:rsid w:val="002567A8"/>
    <w:rsid w:val="00256C6D"/>
    <w:rsid w:val="00256F6A"/>
    <w:rsid w:val="002572D4"/>
    <w:rsid w:val="00257C61"/>
    <w:rsid w:val="00260632"/>
    <w:rsid w:val="0026097D"/>
    <w:rsid w:val="00260E0A"/>
    <w:rsid w:val="00260E8E"/>
    <w:rsid w:val="00261C72"/>
    <w:rsid w:val="00261FA1"/>
    <w:rsid w:val="0026226F"/>
    <w:rsid w:val="002624BC"/>
    <w:rsid w:val="00263489"/>
    <w:rsid w:val="00263A68"/>
    <w:rsid w:val="00263B37"/>
    <w:rsid w:val="00263D73"/>
    <w:rsid w:val="00263DA6"/>
    <w:rsid w:val="00263E3C"/>
    <w:rsid w:val="002648E1"/>
    <w:rsid w:val="00265158"/>
    <w:rsid w:val="002653C0"/>
    <w:rsid w:val="0026589B"/>
    <w:rsid w:val="00265ADA"/>
    <w:rsid w:val="00266692"/>
    <w:rsid w:val="00266C27"/>
    <w:rsid w:val="0026740C"/>
    <w:rsid w:val="0026763C"/>
    <w:rsid w:val="00267742"/>
    <w:rsid w:val="002679BD"/>
    <w:rsid w:val="00267AB3"/>
    <w:rsid w:val="00267C83"/>
    <w:rsid w:val="0027023B"/>
    <w:rsid w:val="0027057F"/>
    <w:rsid w:val="002709C4"/>
    <w:rsid w:val="00271199"/>
    <w:rsid w:val="002712A0"/>
    <w:rsid w:val="00271487"/>
    <w:rsid w:val="002720D3"/>
    <w:rsid w:val="0027217F"/>
    <w:rsid w:val="002725A9"/>
    <w:rsid w:val="00272974"/>
    <w:rsid w:val="00273871"/>
    <w:rsid w:val="00273D2A"/>
    <w:rsid w:val="00273EFE"/>
    <w:rsid w:val="00273F75"/>
    <w:rsid w:val="00274028"/>
    <w:rsid w:val="00274496"/>
    <w:rsid w:val="002746F0"/>
    <w:rsid w:val="002747B3"/>
    <w:rsid w:val="002747F7"/>
    <w:rsid w:val="0027483D"/>
    <w:rsid w:val="00274BDF"/>
    <w:rsid w:val="00275B60"/>
    <w:rsid w:val="00275B83"/>
    <w:rsid w:val="00275F00"/>
    <w:rsid w:val="00275F3E"/>
    <w:rsid w:val="0027630B"/>
    <w:rsid w:val="00276380"/>
    <w:rsid w:val="00276582"/>
    <w:rsid w:val="00276A54"/>
    <w:rsid w:val="00277592"/>
    <w:rsid w:val="0027770B"/>
    <w:rsid w:val="00277747"/>
    <w:rsid w:val="00277790"/>
    <w:rsid w:val="00277827"/>
    <w:rsid w:val="00281570"/>
    <w:rsid w:val="002816B3"/>
    <w:rsid w:val="00281C6E"/>
    <w:rsid w:val="00281DDB"/>
    <w:rsid w:val="00281E69"/>
    <w:rsid w:val="0028235C"/>
    <w:rsid w:val="0028281F"/>
    <w:rsid w:val="00282E01"/>
    <w:rsid w:val="00282EE7"/>
    <w:rsid w:val="002848AE"/>
    <w:rsid w:val="0028495A"/>
    <w:rsid w:val="00284B22"/>
    <w:rsid w:val="00284DCA"/>
    <w:rsid w:val="0028553F"/>
    <w:rsid w:val="002859E0"/>
    <w:rsid w:val="0028611F"/>
    <w:rsid w:val="002863D6"/>
    <w:rsid w:val="00286A19"/>
    <w:rsid w:val="00286EE1"/>
    <w:rsid w:val="002870E7"/>
    <w:rsid w:val="00287833"/>
    <w:rsid w:val="00287858"/>
    <w:rsid w:val="00290132"/>
    <w:rsid w:val="00290E45"/>
    <w:rsid w:val="002911A1"/>
    <w:rsid w:val="002911E9"/>
    <w:rsid w:val="002912CE"/>
    <w:rsid w:val="002917D8"/>
    <w:rsid w:val="00292D29"/>
    <w:rsid w:val="00292DB7"/>
    <w:rsid w:val="002932E7"/>
    <w:rsid w:val="002935DB"/>
    <w:rsid w:val="002940D6"/>
    <w:rsid w:val="00294264"/>
    <w:rsid w:val="0029540A"/>
    <w:rsid w:val="002954B4"/>
    <w:rsid w:val="0029563A"/>
    <w:rsid w:val="00295E07"/>
    <w:rsid w:val="00295F57"/>
    <w:rsid w:val="002960E3"/>
    <w:rsid w:val="0029707F"/>
    <w:rsid w:val="00297601"/>
    <w:rsid w:val="00297CDA"/>
    <w:rsid w:val="00297D6D"/>
    <w:rsid w:val="00297EE6"/>
    <w:rsid w:val="002A02A3"/>
    <w:rsid w:val="002A0628"/>
    <w:rsid w:val="002A0AD9"/>
    <w:rsid w:val="002A111F"/>
    <w:rsid w:val="002A17E5"/>
    <w:rsid w:val="002A2485"/>
    <w:rsid w:val="002A25AB"/>
    <w:rsid w:val="002A25FE"/>
    <w:rsid w:val="002A2B3D"/>
    <w:rsid w:val="002A2E88"/>
    <w:rsid w:val="002A2F64"/>
    <w:rsid w:val="002A2F94"/>
    <w:rsid w:val="002A3AA7"/>
    <w:rsid w:val="002A3DA2"/>
    <w:rsid w:val="002A449A"/>
    <w:rsid w:val="002A4E18"/>
    <w:rsid w:val="002A5515"/>
    <w:rsid w:val="002A5F9B"/>
    <w:rsid w:val="002A6550"/>
    <w:rsid w:val="002A6B9B"/>
    <w:rsid w:val="002A72B9"/>
    <w:rsid w:val="002A758D"/>
    <w:rsid w:val="002A7AA0"/>
    <w:rsid w:val="002A7B14"/>
    <w:rsid w:val="002A7D25"/>
    <w:rsid w:val="002A7DF7"/>
    <w:rsid w:val="002B00F2"/>
    <w:rsid w:val="002B0706"/>
    <w:rsid w:val="002B0ED1"/>
    <w:rsid w:val="002B1631"/>
    <w:rsid w:val="002B1734"/>
    <w:rsid w:val="002B3B5B"/>
    <w:rsid w:val="002B3C38"/>
    <w:rsid w:val="002B3D22"/>
    <w:rsid w:val="002B434F"/>
    <w:rsid w:val="002B4BE9"/>
    <w:rsid w:val="002B4E1A"/>
    <w:rsid w:val="002B5468"/>
    <w:rsid w:val="002B55C9"/>
    <w:rsid w:val="002B61EC"/>
    <w:rsid w:val="002B68DF"/>
    <w:rsid w:val="002B7142"/>
    <w:rsid w:val="002B7A0F"/>
    <w:rsid w:val="002C0061"/>
    <w:rsid w:val="002C023B"/>
    <w:rsid w:val="002C055B"/>
    <w:rsid w:val="002C0AEA"/>
    <w:rsid w:val="002C10EB"/>
    <w:rsid w:val="002C1995"/>
    <w:rsid w:val="002C27D8"/>
    <w:rsid w:val="002C2853"/>
    <w:rsid w:val="002C2A66"/>
    <w:rsid w:val="002C318B"/>
    <w:rsid w:val="002C39B0"/>
    <w:rsid w:val="002C3ACB"/>
    <w:rsid w:val="002C4180"/>
    <w:rsid w:val="002C45C0"/>
    <w:rsid w:val="002C4E5A"/>
    <w:rsid w:val="002C50D8"/>
    <w:rsid w:val="002C512B"/>
    <w:rsid w:val="002C5672"/>
    <w:rsid w:val="002C582D"/>
    <w:rsid w:val="002C5A1A"/>
    <w:rsid w:val="002C64C7"/>
    <w:rsid w:val="002C65DB"/>
    <w:rsid w:val="002C6C91"/>
    <w:rsid w:val="002C6FD6"/>
    <w:rsid w:val="002C70F6"/>
    <w:rsid w:val="002C7213"/>
    <w:rsid w:val="002C79F5"/>
    <w:rsid w:val="002C7C95"/>
    <w:rsid w:val="002D113A"/>
    <w:rsid w:val="002D2A0E"/>
    <w:rsid w:val="002D2B81"/>
    <w:rsid w:val="002D2C83"/>
    <w:rsid w:val="002D2EE1"/>
    <w:rsid w:val="002D3BB4"/>
    <w:rsid w:val="002D3E4A"/>
    <w:rsid w:val="002D4108"/>
    <w:rsid w:val="002D4113"/>
    <w:rsid w:val="002D5965"/>
    <w:rsid w:val="002D616A"/>
    <w:rsid w:val="002D63D0"/>
    <w:rsid w:val="002D6513"/>
    <w:rsid w:val="002D6C22"/>
    <w:rsid w:val="002D6E06"/>
    <w:rsid w:val="002D7176"/>
    <w:rsid w:val="002D7A34"/>
    <w:rsid w:val="002D7B12"/>
    <w:rsid w:val="002D7D76"/>
    <w:rsid w:val="002D7E8D"/>
    <w:rsid w:val="002E072F"/>
    <w:rsid w:val="002E0771"/>
    <w:rsid w:val="002E079A"/>
    <w:rsid w:val="002E0FE4"/>
    <w:rsid w:val="002E132E"/>
    <w:rsid w:val="002E149C"/>
    <w:rsid w:val="002E172E"/>
    <w:rsid w:val="002E19B9"/>
    <w:rsid w:val="002E1B6C"/>
    <w:rsid w:val="002E2422"/>
    <w:rsid w:val="002E36BA"/>
    <w:rsid w:val="002E48F9"/>
    <w:rsid w:val="002E4C40"/>
    <w:rsid w:val="002E56F7"/>
    <w:rsid w:val="002E5D18"/>
    <w:rsid w:val="002E6043"/>
    <w:rsid w:val="002E613F"/>
    <w:rsid w:val="002E6A55"/>
    <w:rsid w:val="002E6DAB"/>
    <w:rsid w:val="002E6FC5"/>
    <w:rsid w:val="002E7687"/>
    <w:rsid w:val="002E7D07"/>
    <w:rsid w:val="002E7E08"/>
    <w:rsid w:val="002F023D"/>
    <w:rsid w:val="002F0367"/>
    <w:rsid w:val="002F07D5"/>
    <w:rsid w:val="002F1402"/>
    <w:rsid w:val="002F1541"/>
    <w:rsid w:val="002F175E"/>
    <w:rsid w:val="002F1C76"/>
    <w:rsid w:val="002F3294"/>
    <w:rsid w:val="002F3348"/>
    <w:rsid w:val="002F443A"/>
    <w:rsid w:val="002F45A0"/>
    <w:rsid w:val="002F4956"/>
    <w:rsid w:val="002F5048"/>
    <w:rsid w:val="002F5414"/>
    <w:rsid w:val="002F5E51"/>
    <w:rsid w:val="002F5FA4"/>
    <w:rsid w:val="002F6876"/>
    <w:rsid w:val="002F735C"/>
    <w:rsid w:val="002F7776"/>
    <w:rsid w:val="003004DC"/>
    <w:rsid w:val="003007B1"/>
    <w:rsid w:val="00300AC9"/>
    <w:rsid w:val="00300ADA"/>
    <w:rsid w:val="00300E41"/>
    <w:rsid w:val="00301594"/>
    <w:rsid w:val="00301B35"/>
    <w:rsid w:val="0030240B"/>
    <w:rsid w:val="0030256D"/>
    <w:rsid w:val="00302C8B"/>
    <w:rsid w:val="00303464"/>
    <w:rsid w:val="003039FA"/>
    <w:rsid w:val="00303A30"/>
    <w:rsid w:val="00303B33"/>
    <w:rsid w:val="00303D02"/>
    <w:rsid w:val="00303F59"/>
    <w:rsid w:val="00304C00"/>
    <w:rsid w:val="00305162"/>
    <w:rsid w:val="003056B9"/>
    <w:rsid w:val="00305F65"/>
    <w:rsid w:val="00306292"/>
    <w:rsid w:val="0030635A"/>
    <w:rsid w:val="00306828"/>
    <w:rsid w:val="00306B2D"/>
    <w:rsid w:val="00306D0C"/>
    <w:rsid w:val="00307189"/>
    <w:rsid w:val="00307523"/>
    <w:rsid w:val="003076D0"/>
    <w:rsid w:val="003077E5"/>
    <w:rsid w:val="003078D5"/>
    <w:rsid w:val="003079F9"/>
    <w:rsid w:val="003106E7"/>
    <w:rsid w:val="00310F7A"/>
    <w:rsid w:val="0031184D"/>
    <w:rsid w:val="00311A35"/>
    <w:rsid w:val="00311E51"/>
    <w:rsid w:val="00311E5F"/>
    <w:rsid w:val="0031215B"/>
    <w:rsid w:val="003125AC"/>
    <w:rsid w:val="0031260E"/>
    <w:rsid w:val="003131C7"/>
    <w:rsid w:val="003134DC"/>
    <w:rsid w:val="00313804"/>
    <w:rsid w:val="00313FC2"/>
    <w:rsid w:val="0031409A"/>
    <w:rsid w:val="00314C29"/>
    <w:rsid w:val="00314C62"/>
    <w:rsid w:val="00314E17"/>
    <w:rsid w:val="00314EC5"/>
    <w:rsid w:val="003152E7"/>
    <w:rsid w:val="003157A5"/>
    <w:rsid w:val="00315D90"/>
    <w:rsid w:val="00315DD1"/>
    <w:rsid w:val="00316161"/>
    <w:rsid w:val="0031660C"/>
    <w:rsid w:val="00317325"/>
    <w:rsid w:val="00317CF7"/>
    <w:rsid w:val="003204F0"/>
    <w:rsid w:val="00320939"/>
    <w:rsid w:val="00320A9C"/>
    <w:rsid w:val="00320ED8"/>
    <w:rsid w:val="003213A7"/>
    <w:rsid w:val="00321BB7"/>
    <w:rsid w:val="003229A5"/>
    <w:rsid w:val="00322A3A"/>
    <w:rsid w:val="00322DE0"/>
    <w:rsid w:val="00323DAE"/>
    <w:rsid w:val="00323F92"/>
    <w:rsid w:val="0032420F"/>
    <w:rsid w:val="003244F0"/>
    <w:rsid w:val="00324692"/>
    <w:rsid w:val="00324F64"/>
    <w:rsid w:val="00325009"/>
    <w:rsid w:val="003250E5"/>
    <w:rsid w:val="0032533D"/>
    <w:rsid w:val="00325803"/>
    <w:rsid w:val="00325ADF"/>
    <w:rsid w:val="003260F6"/>
    <w:rsid w:val="003273AA"/>
    <w:rsid w:val="0032748E"/>
    <w:rsid w:val="00327A56"/>
    <w:rsid w:val="00327E66"/>
    <w:rsid w:val="00327F1C"/>
    <w:rsid w:val="00330324"/>
    <w:rsid w:val="00330492"/>
    <w:rsid w:val="003305D6"/>
    <w:rsid w:val="00330685"/>
    <w:rsid w:val="003309A4"/>
    <w:rsid w:val="00330ED4"/>
    <w:rsid w:val="003310F1"/>
    <w:rsid w:val="0033126B"/>
    <w:rsid w:val="00331342"/>
    <w:rsid w:val="00331680"/>
    <w:rsid w:val="003319C5"/>
    <w:rsid w:val="00331B79"/>
    <w:rsid w:val="00332013"/>
    <w:rsid w:val="0033224E"/>
    <w:rsid w:val="00332901"/>
    <w:rsid w:val="00332ADA"/>
    <w:rsid w:val="0033324F"/>
    <w:rsid w:val="00333CB0"/>
    <w:rsid w:val="00334014"/>
    <w:rsid w:val="00334047"/>
    <w:rsid w:val="00334F85"/>
    <w:rsid w:val="003353EC"/>
    <w:rsid w:val="003354E9"/>
    <w:rsid w:val="003358E2"/>
    <w:rsid w:val="003359E3"/>
    <w:rsid w:val="00336628"/>
    <w:rsid w:val="003366AA"/>
    <w:rsid w:val="00336CDF"/>
    <w:rsid w:val="00337FC1"/>
    <w:rsid w:val="00340068"/>
    <w:rsid w:val="003401A1"/>
    <w:rsid w:val="0034127D"/>
    <w:rsid w:val="00341953"/>
    <w:rsid w:val="00341AF4"/>
    <w:rsid w:val="003425AE"/>
    <w:rsid w:val="003433B5"/>
    <w:rsid w:val="00343639"/>
    <w:rsid w:val="00343864"/>
    <w:rsid w:val="003443E0"/>
    <w:rsid w:val="003448FB"/>
    <w:rsid w:val="00344AA8"/>
    <w:rsid w:val="00344D01"/>
    <w:rsid w:val="00344F90"/>
    <w:rsid w:val="00346498"/>
    <w:rsid w:val="0034694A"/>
    <w:rsid w:val="003469A9"/>
    <w:rsid w:val="00347139"/>
    <w:rsid w:val="003506B6"/>
    <w:rsid w:val="003510C4"/>
    <w:rsid w:val="00351D79"/>
    <w:rsid w:val="0035219A"/>
    <w:rsid w:val="00352679"/>
    <w:rsid w:val="00352EEF"/>
    <w:rsid w:val="0035304D"/>
    <w:rsid w:val="0035335A"/>
    <w:rsid w:val="0035386B"/>
    <w:rsid w:val="00353A51"/>
    <w:rsid w:val="00353B0E"/>
    <w:rsid w:val="003545EF"/>
    <w:rsid w:val="0035470A"/>
    <w:rsid w:val="00354CDA"/>
    <w:rsid w:val="00354F0E"/>
    <w:rsid w:val="0035567D"/>
    <w:rsid w:val="00355DC1"/>
    <w:rsid w:val="003562CD"/>
    <w:rsid w:val="003565AA"/>
    <w:rsid w:val="003572C1"/>
    <w:rsid w:val="00357892"/>
    <w:rsid w:val="00357D36"/>
    <w:rsid w:val="003600CC"/>
    <w:rsid w:val="0036016B"/>
    <w:rsid w:val="0036058A"/>
    <w:rsid w:val="0036098A"/>
    <w:rsid w:val="0036111D"/>
    <w:rsid w:val="003612A3"/>
    <w:rsid w:val="003614C8"/>
    <w:rsid w:val="003619FF"/>
    <w:rsid w:val="003620A7"/>
    <w:rsid w:val="00362148"/>
    <w:rsid w:val="003627BE"/>
    <w:rsid w:val="003627C6"/>
    <w:rsid w:val="00362E9E"/>
    <w:rsid w:val="00362FAA"/>
    <w:rsid w:val="00363160"/>
    <w:rsid w:val="00363436"/>
    <w:rsid w:val="003634D8"/>
    <w:rsid w:val="00363869"/>
    <w:rsid w:val="00363981"/>
    <w:rsid w:val="00363F2F"/>
    <w:rsid w:val="00364017"/>
    <w:rsid w:val="00364519"/>
    <w:rsid w:val="00364B91"/>
    <w:rsid w:val="00364F31"/>
    <w:rsid w:val="00364FEB"/>
    <w:rsid w:val="003650AB"/>
    <w:rsid w:val="0036548D"/>
    <w:rsid w:val="00365823"/>
    <w:rsid w:val="00365C1F"/>
    <w:rsid w:val="00366CE5"/>
    <w:rsid w:val="00367742"/>
    <w:rsid w:val="00367CEB"/>
    <w:rsid w:val="00370237"/>
    <w:rsid w:val="00370663"/>
    <w:rsid w:val="003711CA"/>
    <w:rsid w:val="00371634"/>
    <w:rsid w:val="003716F8"/>
    <w:rsid w:val="00371975"/>
    <w:rsid w:val="00371D2D"/>
    <w:rsid w:val="00372200"/>
    <w:rsid w:val="00372D08"/>
    <w:rsid w:val="00372D2E"/>
    <w:rsid w:val="00372F42"/>
    <w:rsid w:val="00373478"/>
    <w:rsid w:val="003738EB"/>
    <w:rsid w:val="00373967"/>
    <w:rsid w:val="003744DE"/>
    <w:rsid w:val="003748CB"/>
    <w:rsid w:val="00375498"/>
    <w:rsid w:val="00375792"/>
    <w:rsid w:val="00375808"/>
    <w:rsid w:val="00375B1C"/>
    <w:rsid w:val="00375BD9"/>
    <w:rsid w:val="00376B47"/>
    <w:rsid w:val="00376D49"/>
    <w:rsid w:val="00376F8A"/>
    <w:rsid w:val="003770A1"/>
    <w:rsid w:val="00377698"/>
    <w:rsid w:val="00380390"/>
    <w:rsid w:val="003803B1"/>
    <w:rsid w:val="0038053B"/>
    <w:rsid w:val="00381265"/>
    <w:rsid w:val="00381689"/>
    <w:rsid w:val="003819DE"/>
    <w:rsid w:val="00381C61"/>
    <w:rsid w:val="003826CE"/>
    <w:rsid w:val="00382847"/>
    <w:rsid w:val="00382E77"/>
    <w:rsid w:val="00383070"/>
    <w:rsid w:val="00383243"/>
    <w:rsid w:val="0038395F"/>
    <w:rsid w:val="00383D45"/>
    <w:rsid w:val="00384357"/>
    <w:rsid w:val="0038445F"/>
    <w:rsid w:val="003849AC"/>
    <w:rsid w:val="003850FB"/>
    <w:rsid w:val="003852D8"/>
    <w:rsid w:val="0038577E"/>
    <w:rsid w:val="0038606E"/>
    <w:rsid w:val="003867F7"/>
    <w:rsid w:val="00386806"/>
    <w:rsid w:val="003869C5"/>
    <w:rsid w:val="00386A94"/>
    <w:rsid w:val="00387DE3"/>
    <w:rsid w:val="003901EF"/>
    <w:rsid w:val="00390BCD"/>
    <w:rsid w:val="00391E21"/>
    <w:rsid w:val="00392261"/>
    <w:rsid w:val="003925E5"/>
    <w:rsid w:val="00392FA0"/>
    <w:rsid w:val="00393153"/>
    <w:rsid w:val="00393647"/>
    <w:rsid w:val="00393703"/>
    <w:rsid w:val="003941D1"/>
    <w:rsid w:val="00394906"/>
    <w:rsid w:val="003949D1"/>
    <w:rsid w:val="00394E31"/>
    <w:rsid w:val="003957AE"/>
    <w:rsid w:val="00395956"/>
    <w:rsid w:val="00396102"/>
    <w:rsid w:val="003961FB"/>
    <w:rsid w:val="00396268"/>
    <w:rsid w:val="003962A9"/>
    <w:rsid w:val="003964ED"/>
    <w:rsid w:val="003965CD"/>
    <w:rsid w:val="0039661C"/>
    <w:rsid w:val="0039696E"/>
    <w:rsid w:val="00396CAF"/>
    <w:rsid w:val="00397399"/>
    <w:rsid w:val="00397AF8"/>
    <w:rsid w:val="00397B26"/>
    <w:rsid w:val="00397E84"/>
    <w:rsid w:val="003A017A"/>
    <w:rsid w:val="003A01ED"/>
    <w:rsid w:val="003A0389"/>
    <w:rsid w:val="003A0790"/>
    <w:rsid w:val="003A0B96"/>
    <w:rsid w:val="003A0E71"/>
    <w:rsid w:val="003A13E8"/>
    <w:rsid w:val="003A1600"/>
    <w:rsid w:val="003A1FB5"/>
    <w:rsid w:val="003A2744"/>
    <w:rsid w:val="003A3191"/>
    <w:rsid w:val="003A35CB"/>
    <w:rsid w:val="003A375E"/>
    <w:rsid w:val="003A3841"/>
    <w:rsid w:val="003A392E"/>
    <w:rsid w:val="003A3949"/>
    <w:rsid w:val="003A3D54"/>
    <w:rsid w:val="003A4004"/>
    <w:rsid w:val="003A4689"/>
    <w:rsid w:val="003A4A4B"/>
    <w:rsid w:val="003A4CEC"/>
    <w:rsid w:val="003A50C9"/>
    <w:rsid w:val="003A521A"/>
    <w:rsid w:val="003A5BBE"/>
    <w:rsid w:val="003A5CEF"/>
    <w:rsid w:val="003A5D4A"/>
    <w:rsid w:val="003A63A6"/>
    <w:rsid w:val="003A67BC"/>
    <w:rsid w:val="003A6DE4"/>
    <w:rsid w:val="003A73B9"/>
    <w:rsid w:val="003A7454"/>
    <w:rsid w:val="003A7BA9"/>
    <w:rsid w:val="003A7FB6"/>
    <w:rsid w:val="003B0760"/>
    <w:rsid w:val="003B0F8E"/>
    <w:rsid w:val="003B2538"/>
    <w:rsid w:val="003B25B6"/>
    <w:rsid w:val="003B27CD"/>
    <w:rsid w:val="003B28B6"/>
    <w:rsid w:val="003B28D3"/>
    <w:rsid w:val="003B2E13"/>
    <w:rsid w:val="003B35D8"/>
    <w:rsid w:val="003B3611"/>
    <w:rsid w:val="003B3E48"/>
    <w:rsid w:val="003B4EEA"/>
    <w:rsid w:val="003B52EC"/>
    <w:rsid w:val="003B55C5"/>
    <w:rsid w:val="003B5754"/>
    <w:rsid w:val="003B5D20"/>
    <w:rsid w:val="003B66FB"/>
    <w:rsid w:val="003B6756"/>
    <w:rsid w:val="003B6A8D"/>
    <w:rsid w:val="003B6EFD"/>
    <w:rsid w:val="003B6FA4"/>
    <w:rsid w:val="003B72F9"/>
    <w:rsid w:val="003B7D7C"/>
    <w:rsid w:val="003C04B2"/>
    <w:rsid w:val="003C0587"/>
    <w:rsid w:val="003C068C"/>
    <w:rsid w:val="003C0879"/>
    <w:rsid w:val="003C0A0C"/>
    <w:rsid w:val="003C0EB4"/>
    <w:rsid w:val="003C10CF"/>
    <w:rsid w:val="003C19DF"/>
    <w:rsid w:val="003C1AC7"/>
    <w:rsid w:val="003C1B9D"/>
    <w:rsid w:val="003C21B0"/>
    <w:rsid w:val="003C21DF"/>
    <w:rsid w:val="003C254A"/>
    <w:rsid w:val="003C34C3"/>
    <w:rsid w:val="003C3622"/>
    <w:rsid w:val="003C3A6E"/>
    <w:rsid w:val="003C48C2"/>
    <w:rsid w:val="003C4AB6"/>
    <w:rsid w:val="003C4C40"/>
    <w:rsid w:val="003C51C6"/>
    <w:rsid w:val="003C5413"/>
    <w:rsid w:val="003C58DC"/>
    <w:rsid w:val="003C5A17"/>
    <w:rsid w:val="003C5A21"/>
    <w:rsid w:val="003C5C6A"/>
    <w:rsid w:val="003C6328"/>
    <w:rsid w:val="003C63BE"/>
    <w:rsid w:val="003C63FA"/>
    <w:rsid w:val="003C66F4"/>
    <w:rsid w:val="003C69B8"/>
    <w:rsid w:val="003C69C5"/>
    <w:rsid w:val="003C6E3F"/>
    <w:rsid w:val="003C6E87"/>
    <w:rsid w:val="003C76BC"/>
    <w:rsid w:val="003C7974"/>
    <w:rsid w:val="003C7E60"/>
    <w:rsid w:val="003D023D"/>
    <w:rsid w:val="003D0582"/>
    <w:rsid w:val="003D1A3E"/>
    <w:rsid w:val="003D1BDB"/>
    <w:rsid w:val="003D2165"/>
    <w:rsid w:val="003D21BB"/>
    <w:rsid w:val="003D2498"/>
    <w:rsid w:val="003D2B61"/>
    <w:rsid w:val="003D2E1E"/>
    <w:rsid w:val="003D2F8C"/>
    <w:rsid w:val="003D3311"/>
    <w:rsid w:val="003D3647"/>
    <w:rsid w:val="003D3757"/>
    <w:rsid w:val="003D3EE2"/>
    <w:rsid w:val="003D455A"/>
    <w:rsid w:val="003D4652"/>
    <w:rsid w:val="003D5BBB"/>
    <w:rsid w:val="003D5E3B"/>
    <w:rsid w:val="003D5ED5"/>
    <w:rsid w:val="003D61C0"/>
    <w:rsid w:val="003D6656"/>
    <w:rsid w:val="003D741E"/>
    <w:rsid w:val="003D7EEE"/>
    <w:rsid w:val="003E0068"/>
    <w:rsid w:val="003E027F"/>
    <w:rsid w:val="003E131D"/>
    <w:rsid w:val="003E1514"/>
    <w:rsid w:val="003E1DE0"/>
    <w:rsid w:val="003E2301"/>
    <w:rsid w:val="003E2527"/>
    <w:rsid w:val="003E2A8D"/>
    <w:rsid w:val="003E2AB0"/>
    <w:rsid w:val="003E2B7F"/>
    <w:rsid w:val="003E2D1E"/>
    <w:rsid w:val="003E3533"/>
    <w:rsid w:val="003E4041"/>
    <w:rsid w:val="003E408A"/>
    <w:rsid w:val="003E445A"/>
    <w:rsid w:val="003E4DE4"/>
    <w:rsid w:val="003E6643"/>
    <w:rsid w:val="003E7843"/>
    <w:rsid w:val="003E7A74"/>
    <w:rsid w:val="003F008E"/>
    <w:rsid w:val="003F02F2"/>
    <w:rsid w:val="003F048F"/>
    <w:rsid w:val="003F04FE"/>
    <w:rsid w:val="003F056D"/>
    <w:rsid w:val="003F1579"/>
    <w:rsid w:val="003F1815"/>
    <w:rsid w:val="003F218F"/>
    <w:rsid w:val="003F2276"/>
    <w:rsid w:val="003F28CE"/>
    <w:rsid w:val="003F3103"/>
    <w:rsid w:val="003F31ED"/>
    <w:rsid w:val="003F3372"/>
    <w:rsid w:val="003F370D"/>
    <w:rsid w:val="003F4097"/>
    <w:rsid w:val="003F452C"/>
    <w:rsid w:val="003F45D0"/>
    <w:rsid w:val="003F50F6"/>
    <w:rsid w:val="003F52CA"/>
    <w:rsid w:val="003F555E"/>
    <w:rsid w:val="003F5942"/>
    <w:rsid w:val="003F63CA"/>
    <w:rsid w:val="003F66DE"/>
    <w:rsid w:val="003F6B28"/>
    <w:rsid w:val="003F738F"/>
    <w:rsid w:val="003F7C24"/>
    <w:rsid w:val="00401183"/>
    <w:rsid w:val="004013FD"/>
    <w:rsid w:val="00401402"/>
    <w:rsid w:val="004018DD"/>
    <w:rsid w:val="004019C5"/>
    <w:rsid w:val="00401A38"/>
    <w:rsid w:val="00401A94"/>
    <w:rsid w:val="00402324"/>
    <w:rsid w:val="004023C5"/>
    <w:rsid w:val="00402412"/>
    <w:rsid w:val="004026FF"/>
    <w:rsid w:val="00402A46"/>
    <w:rsid w:val="0040346D"/>
    <w:rsid w:val="00403B3D"/>
    <w:rsid w:val="00403C62"/>
    <w:rsid w:val="00403DDE"/>
    <w:rsid w:val="004040DE"/>
    <w:rsid w:val="0040596A"/>
    <w:rsid w:val="00405A5C"/>
    <w:rsid w:val="00405BF0"/>
    <w:rsid w:val="00405D17"/>
    <w:rsid w:val="0040609E"/>
    <w:rsid w:val="00406450"/>
    <w:rsid w:val="00406AC1"/>
    <w:rsid w:val="00406B65"/>
    <w:rsid w:val="00406E11"/>
    <w:rsid w:val="004072A9"/>
    <w:rsid w:val="004074B3"/>
    <w:rsid w:val="00407D18"/>
    <w:rsid w:val="0041022F"/>
    <w:rsid w:val="00410251"/>
    <w:rsid w:val="004107F9"/>
    <w:rsid w:val="00410E52"/>
    <w:rsid w:val="00410F5B"/>
    <w:rsid w:val="004115C7"/>
    <w:rsid w:val="00411A4C"/>
    <w:rsid w:val="00411B7A"/>
    <w:rsid w:val="00411E3D"/>
    <w:rsid w:val="0041245A"/>
    <w:rsid w:val="0041270C"/>
    <w:rsid w:val="004129CE"/>
    <w:rsid w:val="00412B63"/>
    <w:rsid w:val="00412C5D"/>
    <w:rsid w:val="00413809"/>
    <w:rsid w:val="00413D54"/>
    <w:rsid w:val="0041425B"/>
    <w:rsid w:val="00414836"/>
    <w:rsid w:val="00415426"/>
    <w:rsid w:val="00415549"/>
    <w:rsid w:val="00415A6B"/>
    <w:rsid w:val="00415B15"/>
    <w:rsid w:val="00415B7D"/>
    <w:rsid w:val="00416E93"/>
    <w:rsid w:val="004208BA"/>
    <w:rsid w:val="00420E29"/>
    <w:rsid w:val="0042157A"/>
    <w:rsid w:val="004215C1"/>
    <w:rsid w:val="00422402"/>
    <w:rsid w:val="004224A4"/>
    <w:rsid w:val="0042289A"/>
    <w:rsid w:val="00422B42"/>
    <w:rsid w:val="004233FE"/>
    <w:rsid w:val="004235E5"/>
    <w:rsid w:val="00423EDA"/>
    <w:rsid w:val="004243B7"/>
    <w:rsid w:val="004249D1"/>
    <w:rsid w:val="00424A0D"/>
    <w:rsid w:val="00424B21"/>
    <w:rsid w:val="004250E7"/>
    <w:rsid w:val="00425291"/>
    <w:rsid w:val="004257DE"/>
    <w:rsid w:val="00426554"/>
    <w:rsid w:val="0042672F"/>
    <w:rsid w:val="00426BDD"/>
    <w:rsid w:val="00426C5A"/>
    <w:rsid w:val="0042741E"/>
    <w:rsid w:val="004275AC"/>
    <w:rsid w:val="00427A3F"/>
    <w:rsid w:val="004301B6"/>
    <w:rsid w:val="0043090B"/>
    <w:rsid w:val="004319F4"/>
    <w:rsid w:val="00431CFF"/>
    <w:rsid w:val="00431E90"/>
    <w:rsid w:val="00432A51"/>
    <w:rsid w:val="00432C1F"/>
    <w:rsid w:val="00432CA3"/>
    <w:rsid w:val="00433779"/>
    <w:rsid w:val="00433A96"/>
    <w:rsid w:val="00433D1D"/>
    <w:rsid w:val="00433F7A"/>
    <w:rsid w:val="004340A0"/>
    <w:rsid w:val="00434579"/>
    <w:rsid w:val="00435425"/>
    <w:rsid w:val="00435FC5"/>
    <w:rsid w:val="0043607E"/>
    <w:rsid w:val="004361D5"/>
    <w:rsid w:val="00436564"/>
    <w:rsid w:val="0043680E"/>
    <w:rsid w:val="00436829"/>
    <w:rsid w:val="004374A6"/>
    <w:rsid w:val="00437884"/>
    <w:rsid w:val="00437EC9"/>
    <w:rsid w:val="00437F51"/>
    <w:rsid w:val="0044037A"/>
    <w:rsid w:val="0044105E"/>
    <w:rsid w:val="00441951"/>
    <w:rsid w:val="004419C4"/>
    <w:rsid w:val="00442456"/>
    <w:rsid w:val="00442690"/>
    <w:rsid w:val="004428AF"/>
    <w:rsid w:val="00442B67"/>
    <w:rsid w:val="00442BA1"/>
    <w:rsid w:val="00442F90"/>
    <w:rsid w:val="00443441"/>
    <w:rsid w:val="00443616"/>
    <w:rsid w:val="00443761"/>
    <w:rsid w:val="00443939"/>
    <w:rsid w:val="004448A2"/>
    <w:rsid w:val="00444C29"/>
    <w:rsid w:val="00444CAD"/>
    <w:rsid w:val="004460C0"/>
    <w:rsid w:val="004461EA"/>
    <w:rsid w:val="00446922"/>
    <w:rsid w:val="0044729E"/>
    <w:rsid w:val="00447792"/>
    <w:rsid w:val="00447B43"/>
    <w:rsid w:val="00450443"/>
    <w:rsid w:val="00450631"/>
    <w:rsid w:val="0045152F"/>
    <w:rsid w:val="00451895"/>
    <w:rsid w:val="00451A79"/>
    <w:rsid w:val="004525B4"/>
    <w:rsid w:val="00452837"/>
    <w:rsid w:val="00452868"/>
    <w:rsid w:val="004528D3"/>
    <w:rsid w:val="00452991"/>
    <w:rsid w:val="00452E28"/>
    <w:rsid w:val="0045383F"/>
    <w:rsid w:val="00453AEA"/>
    <w:rsid w:val="00453D73"/>
    <w:rsid w:val="00453FBF"/>
    <w:rsid w:val="00454931"/>
    <w:rsid w:val="00454C28"/>
    <w:rsid w:val="00454C60"/>
    <w:rsid w:val="00454D3C"/>
    <w:rsid w:val="00454F0B"/>
    <w:rsid w:val="004555DD"/>
    <w:rsid w:val="00455B0A"/>
    <w:rsid w:val="00456416"/>
    <w:rsid w:val="00456A51"/>
    <w:rsid w:val="00456BF4"/>
    <w:rsid w:val="00456E06"/>
    <w:rsid w:val="00457FB9"/>
    <w:rsid w:val="004602AA"/>
    <w:rsid w:val="00460339"/>
    <w:rsid w:val="00460352"/>
    <w:rsid w:val="00460B48"/>
    <w:rsid w:val="00461993"/>
    <w:rsid w:val="00462020"/>
    <w:rsid w:val="004625D3"/>
    <w:rsid w:val="00462B83"/>
    <w:rsid w:val="00462BDB"/>
    <w:rsid w:val="00462EE2"/>
    <w:rsid w:val="00463392"/>
    <w:rsid w:val="0046339D"/>
    <w:rsid w:val="00463515"/>
    <w:rsid w:val="00463E13"/>
    <w:rsid w:val="004644C8"/>
    <w:rsid w:val="0046537F"/>
    <w:rsid w:val="004659A5"/>
    <w:rsid w:val="00465A17"/>
    <w:rsid w:val="00465BE1"/>
    <w:rsid w:val="00465CD4"/>
    <w:rsid w:val="00465EEC"/>
    <w:rsid w:val="0046673D"/>
    <w:rsid w:val="00466B55"/>
    <w:rsid w:val="00466FE4"/>
    <w:rsid w:val="00466FF1"/>
    <w:rsid w:val="004671E4"/>
    <w:rsid w:val="004671FE"/>
    <w:rsid w:val="00467246"/>
    <w:rsid w:val="00467547"/>
    <w:rsid w:val="00467620"/>
    <w:rsid w:val="004679B9"/>
    <w:rsid w:val="004679F3"/>
    <w:rsid w:val="00467AA4"/>
    <w:rsid w:val="00467D41"/>
    <w:rsid w:val="004708C6"/>
    <w:rsid w:val="00470922"/>
    <w:rsid w:val="00470AB1"/>
    <w:rsid w:val="00470C4F"/>
    <w:rsid w:val="004718E4"/>
    <w:rsid w:val="00471A1B"/>
    <w:rsid w:val="00472298"/>
    <w:rsid w:val="00473387"/>
    <w:rsid w:val="004736DE"/>
    <w:rsid w:val="004743E6"/>
    <w:rsid w:val="00474720"/>
    <w:rsid w:val="00474DBF"/>
    <w:rsid w:val="00475542"/>
    <w:rsid w:val="00475674"/>
    <w:rsid w:val="0047597A"/>
    <w:rsid w:val="00475B67"/>
    <w:rsid w:val="00475EE3"/>
    <w:rsid w:val="004764C4"/>
    <w:rsid w:val="0047687D"/>
    <w:rsid w:val="004769F2"/>
    <w:rsid w:val="00476FBF"/>
    <w:rsid w:val="0047705D"/>
    <w:rsid w:val="00477934"/>
    <w:rsid w:val="0047795B"/>
    <w:rsid w:val="00477A39"/>
    <w:rsid w:val="00480CBA"/>
    <w:rsid w:val="004819DF"/>
    <w:rsid w:val="004822BD"/>
    <w:rsid w:val="00482FEE"/>
    <w:rsid w:val="004830BD"/>
    <w:rsid w:val="0048349A"/>
    <w:rsid w:val="00483836"/>
    <w:rsid w:val="00483898"/>
    <w:rsid w:val="00483940"/>
    <w:rsid w:val="00483C34"/>
    <w:rsid w:val="00484269"/>
    <w:rsid w:val="004844F4"/>
    <w:rsid w:val="00484512"/>
    <w:rsid w:val="00484D9D"/>
    <w:rsid w:val="004854FC"/>
    <w:rsid w:val="00485AE3"/>
    <w:rsid w:val="004870FD"/>
    <w:rsid w:val="00487329"/>
    <w:rsid w:val="00487D8F"/>
    <w:rsid w:val="00487F83"/>
    <w:rsid w:val="00490412"/>
    <w:rsid w:val="0049086D"/>
    <w:rsid w:val="00490A99"/>
    <w:rsid w:val="00490CE1"/>
    <w:rsid w:val="004910F0"/>
    <w:rsid w:val="00491654"/>
    <w:rsid w:val="00491A41"/>
    <w:rsid w:val="00492043"/>
    <w:rsid w:val="004926E7"/>
    <w:rsid w:val="00493062"/>
    <w:rsid w:val="00493469"/>
    <w:rsid w:val="0049367B"/>
    <w:rsid w:val="00493794"/>
    <w:rsid w:val="00493C8D"/>
    <w:rsid w:val="00494158"/>
    <w:rsid w:val="00494606"/>
    <w:rsid w:val="004951AA"/>
    <w:rsid w:val="004956BA"/>
    <w:rsid w:val="00495AE9"/>
    <w:rsid w:val="00495E36"/>
    <w:rsid w:val="004962CF"/>
    <w:rsid w:val="0049637F"/>
    <w:rsid w:val="0049639C"/>
    <w:rsid w:val="004971C4"/>
    <w:rsid w:val="0049725B"/>
    <w:rsid w:val="004978A3"/>
    <w:rsid w:val="004A03CF"/>
    <w:rsid w:val="004A076A"/>
    <w:rsid w:val="004A0C50"/>
    <w:rsid w:val="004A0FCC"/>
    <w:rsid w:val="004A10F4"/>
    <w:rsid w:val="004A15B4"/>
    <w:rsid w:val="004A1A43"/>
    <w:rsid w:val="004A25B9"/>
    <w:rsid w:val="004A2675"/>
    <w:rsid w:val="004A2999"/>
    <w:rsid w:val="004A2DF4"/>
    <w:rsid w:val="004A3269"/>
    <w:rsid w:val="004A3594"/>
    <w:rsid w:val="004A36B8"/>
    <w:rsid w:val="004A3751"/>
    <w:rsid w:val="004A3A17"/>
    <w:rsid w:val="004A3DBA"/>
    <w:rsid w:val="004A3DF0"/>
    <w:rsid w:val="004A4B2C"/>
    <w:rsid w:val="004A4E23"/>
    <w:rsid w:val="004A528C"/>
    <w:rsid w:val="004A58A3"/>
    <w:rsid w:val="004A5941"/>
    <w:rsid w:val="004A5AA0"/>
    <w:rsid w:val="004A5D1E"/>
    <w:rsid w:val="004A5D9B"/>
    <w:rsid w:val="004A5DF3"/>
    <w:rsid w:val="004A63EE"/>
    <w:rsid w:val="004A6776"/>
    <w:rsid w:val="004A797C"/>
    <w:rsid w:val="004B0338"/>
    <w:rsid w:val="004B068A"/>
    <w:rsid w:val="004B09B7"/>
    <w:rsid w:val="004B0A01"/>
    <w:rsid w:val="004B155A"/>
    <w:rsid w:val="004B18CA"/>
    <w:rsid w:val="004B1B4F"/>
    <w:rsid w:val="004B268E"/>
    <w:rsid w:val="004B310D"/>
    <w:rsid w:val="004B33C7"/>
    <w:rsid w:val="004B3BE3"/>
    <w:rsid w:val="004B407B"/>
    <w:rsid w:val="004B4192"/>
    <w:rsid w:val="004B479F"/>
    <w:rsid w:val="004B48DD"/>
    <w:rsid w:val="004B5049"/>
    <w:rsid w:val="004B53D5"/>
    <w:rsid w:val="004B5A4A"/>
    <w:rsid w:val="004B5CD5"/>
    <w:rsid w:val="004B62D6"/>
    <w:rsid w:val="004B683A"/>
    <w:rsid w:val="004B6FBF"/>
    <w:rsid w:val="004B754B"/>
    <w:rsid w:val="004B756E"/>
    <w:rsid w:val="004B75D4"/>
    <w:rsid w:val="004B77EE"/>
    <w:rsid w:val="004B7994"/>
    <w:rsid w:val="004B7F0F"/>
    <w:rsid w:val="004C0559"/>
    <w:rsid w:val="004C055F"/>
    <w:rsid w:val="004C07A7"/>
    <w:rsid w:val="004C0E18"/>
    <w:rsid w:val="004C0EB1"/>
    <w:rsid w:val="004C1098"/>
    <w:rsid w:val="004C1862"/>
    <w:rsid w:val="004C1D43"/>
    <w:rsid w:val="004C227D"/>
    <w:rsid w:val="004C25B5"/>
    <w:rsid w:val="004C26A3"/>
    <w:rsid w:val="004C281F"/>
    <w:rsid w:val="004C2B2F"/>
    <w:rsid w:val="004C2D3B"/>
    <w:rsid w:val="004C4EE1"/>
    <w:rsid w:val="004C5545"/>
    <w:rsid w:val="004C5AD3"/>
    <w:rsid w:val="004C5BE7"/>
    <w:rsid w:val="004C5D44"/>
    <w:rsid w:val="004C68D8"/>
    <w:rsid w:val="004C6962"/>
    <w:rsid w:val="004C697E"/>
    <w:rsid w:val="004C6EC4"/>
    <w:rsid w:val="004C7733"/>
    <w:rsid w:val="004C7DA4"/>
    <w:rsid w:val="004C7FE2"/>
    <w:rsid w:val="004D0BA6"/>
    <w:rsid w:val="004D1792"/>
    <w:rsid w:val="004D1A8A"/>
    <w:rsid w:val="004D2256"/>
    <w:rsid w:val="004D22E8"/>
    <w:rsid w:val="004D343A"/>
    <w:rsid w:val="004D3714"/>
    <w:rsid w:val="004D47D7"/>
    <w:rsid w:val="004D5487"/>
    <w:rsid w:val="004D5FDA"/>
    <w:rsid w:val="004D6794"/>
    <w:rsid w:val="004D68FA"/>
    <w:rsid w:val="004D6AC8"/>
    <w:rsid w:val="004D6C60"/>
    <w:rsid w:val="004D6F2A"/>
    <w:rsid w:val="004E09F6"/>
    <w:rsid w:val="004E13E4"/>
    <w:rsid w:val="004E1EB6"/>
    <w:rsid w:val="004E203D"/>
    <w:rsid w:val="004E2222"/>
    <w:rsid w:val="004E2987"/>
    <w:rsid w:val="004E3596"/>
    <w:rsid w:val="004E4399"/>
    <w:rsid w:val="004E4543"/>
    <w:rsid w:val="004E48C2"/>
    <w:rsid w:val="004E4F20"/>
    <w:rsid w:val="004E52A9"/>
    <w:rsid w:val="004E63FC"/>
    <w:rsid w:val="004E6B16"/>
    <w:rsid w:val="004E6D16"/>
    <w:rsid w:val="004E7148"/>
    <w:rsid w:val="004E7722"/>
    <w:rsid w:val="004E7D2A"/>
    <w:rsid w:val="004F00F7"/>
    <w:rsid w:val="004F073A"/>
    <w:rsid w:val="004F0AED"/>
    <w:rsid w:val="004F1341"/>
    <w:rsid w:val="004F1389"/>
    <w:rsid w:val="004F138A"/>
    <w:rsid w:val="004F1D00"/>
    <w:rsid w:val="004F280E"/>
    <w:rsid w:val="004F2868"/>
    <w:rsid w:val="004F293D"/>
    <w:rsid w:val="004F2E7F"/>
    <w:rsid w:val="004F3100"/>
    <w:rsid w:val="004F3163"/>
    <w:rsid w:val="004F3870"/>
    <w:rsid w:val="004F3C50"/>
    <w:rsid w:val="004F3E47"/>
    <w:rsid w:val="004F43F1"/>
    <w:rsid w:val="004F4695"/>
    <w:rsid w:val="004F4CDD"/>
    <w:rsid w:val="004F57DB"/>
    <w:rsid w:val="004F5BAA"/>
    <w:rsid w:val="004F5C12"/>
    <w:rsid w:val="004F5C2A"/>
    <w:rsid w:val="004F6076"/>
    <w:rsid w:val="004F655F"/>
    <w:rsid w:val="004F6D4D"/>
    <w:rsid w:val="004F71CB"/>
    <w:rsid w:val="004F7508"/>
    <w:rsid w:val="004F7BAB"/>
    <w:rsid w:val="004F7E12"/>
    <w:rsid w:val="004F7EF5"/>
    <w:rsid w:val="004F7FC7"/>
    <w:rsid w:val="00500448"/>
    <w:rsid w:val="005005D1"/>
    <w:rsid w:val="00500BB0"/>
    <w:rsid w:val="00500CC3"/>
    <w:rsid w:val="00500D85"/>
    <w:rsid w:val="0050172B"/>
    <w:rsid w:val="00501EA1"/>
    <w:rsid w:val="00501F23"/>
    <w:rsid w:val="00502024"/>
    <w:rsid w:val="005024A9"/>
    <w:rsid w:val="0050258E"/>
    <w:rsid w:val="005035DC"/>
    <w:rsid w:val="00503A55"/>
    <w:rsid w:val="005041EC"/>
    <w:rsid w:val="00505BFB"/>
    <w:rsid w:val="0050609F"/>
    <w:rsid w:val="005060AA"/>
    <w:rsid w:val="00506886"/>
    <w:rsid w:val="0050742D"/>
    <w:rsid w:val="00507471"/>
    <w:rsid w:val="00510A7A"/>
    <w:rsid w:val="00510B49"/>
    <w:rsid w:val="00510DD6"/>
    <w:rsid w:val="00511148"/>
    <w:rsid w:val="005116C1"/>
    <w:rsid w:val="00512086"/>
    <w:rsid w:val="00512290"/>
    <w:rsid w:val="00512EC8"/>
    <w:rsid w:val="00512ED7"/>
    <w:rsid w:val="00513435"/>
    <w:rsid w:val="005137E3"/>
    <w:rsid w:val="00513D68"/>
    <w:rsid w:val="00514470"/>
    <w:rsid w:val="0051485A"/>
    <w:rsid w:val="00514A3F"/>
    <w:rsid w:val="00514B2E"/>
    <w:rsid w:val="0051513A"/>
    <w:rsid w:val="00515470"/>
    <w:rsid w:val="005156E9"/>
    <w:rsid w:val="00515A25"/>
    <w:rsid w:val="0051690F"/>
    <w:rsid w:val="005177E3"/>
    <w:rsid w:val="005179C5"/>
    <w:rsid w:val="00517DA8"/>
    <w:rsid w:val="00517F03"/>
    <w:rsid w:val="0052000A"/>
    <w:rsid w:val="005200A2"/>
    <w:rsid w:val="00520D49"/>
    <w:rsid w:val="00520DC7"/>
    <w:rsid w:val="005215B1"/>
    <w:rsid w:val="00521FF4"/>
    <w:rsid w:val="00522008"/>
    <w:rsid w:val="00522070"/>
    <w:rsid w:val="005228BA"/>
    <w:rsid w:val="00522B82"/>
    <w:rsid w:val="00522F97"/>
    <w:rsid w:val="00523428"/>
    <w:rsid w:val="00523B14"/>
    <w:rsid w:val="0052408A"/>
    <w:rsid w:val="005246E1"/>
    <w:rsid w:val="00524C56"/>
    <w:rsid w:val="00524E48"/>
    <w:rsid w:val="005252A2"/>
    <w:rsid w:val="005255FC"/>
    <w:rsid w:val="005258CB"/>
    <w:rsid w:val="00525D16"/>
    <w:rsid w:val="00526061"/>
    <w:rsid w:val="005260F8"/>
    <w:rsid w:val="005265F5"/>
    <w:rsid w:val="00526989"/>
    <w:rsid w:val="00526AD6"/>
    <w:rsid w:val="00526AD9"/>
    <w:rsid w:val="00526B75"/>
    <w:rsid w:val="00526CC9"/>
    <w:rsid w:val="00526D8A"/>
    <w:rsid w:val="00527224"/>
    <w:rsid w:val="005276FA"/>
    <w:rsid w:val="00527A36"/>
    <w:rsid w:val="00527A81"/>
    <w:rsid w:val="00530072"/>
    <w:rsid w:val="005306A9"/>
    <w:rsid w:val="00530D04"/>
    <w:rsid w:val="00530DAC"/>
    <w:rsid w:val="005316A8"/>
    <w:rsid w:val="0053175B"/>
    <w:rsid w:val="00531D82"/>
    <w:rsid w:val="0053210D"/>
    <w:rsid w:val="00532305"/>
    <w:rsid w:val="00532541"/>
    <w:rsid w:val="005325A3"/>
    <w:rsid w:val="00532B45"/>
    <w:rsid w:val="00532CEB"/>
    <w:rsid w:val="00532EB4"/>
    <w:rsid w:val="00533733"/>
    <w:rsid w:val="00534980"/>
    <w:rsid w:val="00535769"/>
    <w:rsid w:val="0053619E"/>
    <w:rsid w:val="005366DD"/>
    <w:rsid w:val="00536CB5"/>
    <w:rsid w:val="005374C6"/>
    <w:rsid w:val="00537538"/>
    <w:rsid w:val="0053780C"/>
    <w:rsid w:val="00537A7B"/>
    <w:rsid w:val="005404E1"/>
    <w:rsid w:val="00540846"/>
    <w:rsid w:val="00540FDA"/>
    <w:rsid w:val="00541493"/>
    <w:rsid w:val="00541956"/>
    <w:rsid w:val="00541E9A"/>
    <w:rsid w:val="0054245F"/>
    <w:rsid w:val="00542D29"/>
    <w:rsid w:val="00542DD9"/>
    <w:rsid w:val="00543415"/>
    <w:rsid w:val="0054369A"/>
    <w:rsid w:val="005439AD"/>
    <w:rsid w:val="00543E79"/>
    <w:rsid w:val="00544512"/>
    <w:rsid w:val="00544B30"/>
    <w:rsid w:val="00544CE7"/>
    <w:rsid w:val="0054535D"/>
    <w:rsid w:val="005454A9"/>
    <w:rsid w:val="00546309"/>
    <w:rsid w:val="005465DB"/>
    <w:rsid w:val="00546AD0"/>
    <w:rsid w:val="00546C92"/>
    <w:rsid w:val="00546F99"/>
    <w:rsid w:val="00546FFB"/>
    <w:rsid w:val="0054723F"/>
    <w:rsid w:val="0054771A"/>
    <w:rsid w:val="00547B2B"/>
    <w:rsid w:val="00547F24"/>
    <w:rsid w:val="00550647"/>
    <w:rsid w:val="00550964"/>
    <w:rsid w:val="005513C1"/>
    <w:rsid w:val="005517FB"/>
    <w:rsid w:val="005521D6"/>
    <w:rsid w:val="00552C0E"/>
    <w:rsid w:val="00553045"/>
    <w:rsid w:val="00553BD5"/>
    <w:rsid w:val="005542C8"/>
    <w:rsid w:val="00554433"/>
    <w:rsid w:val="005553B0"/>
    <w:rsid w:val="005554C4"/>
    <w:rsid w:val="00555DB5"/>
    <w:rsid w:val="0055643E"/>
    <w:rsid w:val="005567C5"/>
    <w:rsid w:val="005568B0"/>
    <w:rsid w:val="00556DD7"/>
    <w:rsid w:val="005576E7"/>
    <w:rsid w:val="00557ADA"/>
    <w:rsid w:val="005600D2"/>
    <w:rsid w:val="0056042A"/>
    <w:rsid w:val="00560619"/>
    <w:rsid w:val="00560763"/>
    <w:rsid w:val="00560A56"/>
    <w:rsid w:val="00560A76"/>
    <w:rsid w:val="00561054"/>
    <w:rsid w:val="00561092"/>
    <w:rsid w:val="00561163"/>
    <w:rsid w:val="005624F2"/>
    <w:rsid w:val="00562540"/>
    <w:rsid w:val="00562FD3"/>
    <w:rsid w:val="00563005"/>
    <w:rsid w:val="00563598"/>
    <w:rsid w:val="0056383F"/>
    <w:rsid w:val="00563986"/>
    <w:rsid w:val="00563EBD"/>
    <w:rsid w:val="00563F63"/>
    <w:rsid w:val="00564BEE"/>
    <w:rsid w:val="00565009"/>
    <w:rsid w:val="00565EA0"/>
    <w:rsid w:val="005672C8"/>
    <w:rsid w:val="00567699"/>
    <w:rsid w:val="0056780C"/>
    <w:rsid w:val="00570462"/>
    <w:rsid w:val="00570652"/>
    <w:rsid w:val="00571261"/>
    <w:rsid w:val="005714F9"/>
    <w:rsid w:val="0057228A"/>
    <w:rsid w:val="00572476"/>
    <w:rsid w:val="00572B69"/>
    <w:rsid w:val="00573557"/>
    <w:rsid w:val="0057391E"/>
    <w:rsid w:val="00574CF7"/>
    <w:rsid w:val="005764F9"/>
    <w:rsid w:val="0057692B"/>
    <w:rsid w:val="00576941"/>
    <w:rsid w:val="00576FAC"/>
    <w:rsid w:val="00577061"/>
    <w:rsid w:val="005777AE"/>
    <w:rsid w:val="00577A97"/>
    <w:rsid w:val="00580619"/>
    <w:rsid w:val="005808E9"/>
    <w:rsid w:val="00581854"/>
    <w:rsid w:val="00581A88"/>
    <w:rsid w:val="00581C0F"/>
    <w:rsid w:val="00582683"/>
    <w:rsid w:val="0058288E"/>
    <w:rsid w:val="00582A18"/>
    <w:rsid w:val="00582D54"/>
    <w:rsid w:val="0058386C"/>
    <w:rsid w:val="005839D4"/>
    <w:rsid w:val="00583A6B"/>
    <w:rsid w:val="00583DC2"/>
    <w:rsid w:val="00583E31"/>
    <w:rsid w:val="005846CB"/>
    <w:rsid w:val="00584759"/>
    <w:rsid w:val="00584916"/>
    <w:rsid w:val="00584D39"/>
    <w:rsid w:val="0058565B"/>
    <w:rsid w:val="00585BC8"/>
    <w:rsid w:val="00586C4A"/>
    <w:rsid w:val="00587563"/>
    <w:rsid w:val="00587C32"/>
    <w:rsid w:val="00587E9B"/>
    <w:rsid w:val="0059021D"/>
    <w:rsid w:val="00590848"/>
    <w:rsid w:val="00590F54"/>
    <w:rsid w:val="0059119E"/>
    <w:rsid w:val="00591348"/>
    <w:rsid w:val="00591712"/>
    <w:rsid w:val="00591D31"/>
    <w:rsid w:val="00591DD5"/>
    <w:rsid w:val="00592C23"/>
    <w:rsid w:val="00592CF6"/>
    <w:rsid w:val="00593078"/>
    <w:rsid w:val="00593722"/>
    <w:rsid w:val="00593F4F"/>
    <w:rsid w:val="00593FAF"/>
    <w:rsid w:val="00594358"/>
    <w:rsid w:val="0059447F"/>
    <w:rsid w:val="00595CA4"/>
    <w:rsid w:val="00595FAB"/>
    <w:rsid w:val="0059609F"/>
    <w:rsid w:val="00596D14"/>
    <w:rsid w:val="0059760B"/>
    <w:rsid w:val="00597701"/>
    <w:rsid w:val="00597749"/>
    <w:rsid w:val="00597843"/>
    <w:rsid w:val="00597AE7"/>
    <w:rsid w:val="005A01E0"/>
    <w:rsid w:val="005A0241"/>
    <w:rsid w:val="005A02CC"/>
    <w:rsid w:val="005A0357"/>
    <w:rsid w:val="005A035C"/>
    <w:rsid w:val="005A072D"/>
    <w:rsid w:val="005A0904"/>
    <w:rsid w:val="005A105D"/>
    <w:rsid w:val="005A1E72"/>
    <w:rsid w:val="005A1F65"/>
    <w:rsid w:val="005A23F4"/>
    <w:rsid w:val="005A29D6"/>
    <w:rsid w:val="005A2B5A"/>
    <w:rsid w:val="005A2FE8"/>
    <w:rsid w:val="005A361C"/>
    <w:rsid w:val="005A3719"/>
    <w:rsid w:val="005A38F1"/>
    <w:rsid w:val="005A41FE"/>
    <w:rsid w:val="005A4220"/>
    <w:rsid w:val="005A4A0B"/>
    <w:rsid w:val="005A5395"/>
    <w:rsid w:val="005A546E"/>
    <w:rsid w:val="005A55AA"/>
    <w:rsid w:val="005A5CF1"/>
    <w:rsid w:val="005A6DB4"/>
    <w:rsid w:val="005A74E8"/>
    <w:rsid w:val="005A7571"/>
    <w:rsid w:val="005A7625"/>
    <w:rsid w:val="005A76CC"/>
    <w:rsid w:val="005A7BE6"/>
    <w:rsid w:val="005A7F23"/>
    <w:rsid w:val="005B006A"/>
    <w:rsid w:val="005B0291"/>
    <w:rsid w:val="005B09F3"/>
    <w:rsid w:val="005B0B74"/>
    <w:rsid w:val="005B1016"/>
    <w:rsid w:val="005B14E4"/>
    <w:rsid w:val="005B1CFD"/>
    <w:rsid w:val="005B22B1"/>
    <w:rsid w:val="005B293F"/>
    <w:rsid w:val="005B303D"/>
    <w:rsid w:val="005B3122"/>
    <w:rsid w:val="005B34A2"/>
    <w:rsid w:val="005B34D5"/>
    <w:rsid w:val="005B360A"/>
    <w:rsid w:val="005B3CC6"/>
    <w:rsid w:val="005B4075"/>
    <w:rsid w:val="005B49DB"/>
    <w:rsid w:val="005B4BAF"/>
    <w:rsid w:val="005B4BF4"/>
    <w:rsid w:val="005B58AD"/>
    <w:rsid w:val="005B5B84"/>
    <w:rsid w:val="005B5C3B"/>
    <w:rsid w:val="005B5CA2"/>
    <w:rsid w:val="005B5D6E"/>
    <w:rsid w:val="005B6466"/>
    <w:rsid w:val="005B6FF6"/>
    <w:rsid w:val="005B782D"/>
    <w:rsid w:val="005C0609"/>
    <w:rsid w:val="005C1112"/>
    <w:rsid w:val="005C1230"/>
    <w:rsid w:val="005C18D9"/>
    <w:rsid w:val="005C1D2F"/>
    <w:rsid w:val="005C2D4F"/>
    <w:rsid w:val="005C36FA"/>
    <w:rsid w:val="005C3800"/>
    <w:rsid w:val="005C3CF3"/>
    <w:rsid w:val="005C3EBA"/>
    <w:rsid w:val="005C3FF8"/>
    <w:rsid w:val="005C4150"/>
    <w:rsid w:val="005C4582"/>
    <w:rsid w:val="005C4A3C"/>
    <w:rsid w:val="005C4AF9"/>
    <w:rsid w:val="005C4BC5"/>
    <w:rsid w:val="005C4E96"/>
    <w:rsid w:val="005C5385"/>
    <w:rsid w:val="005C5ED9"/>
    <w:rsid w:val="005C62E6"/>
    <w:rsid w:val="005C6600"/>
    <w:rsid w:val="005C685C"/>
    <w:rsid w:val="005C780D"/>
    <w:rsid w:val="005C7A63"/>
    <w:rsid w:val="005D01FA"/>
    <w:rsid w:val="005D073B"/>
    <w:rsid w:val="005D0D7C"/>
    <w:rsid w:val="005D0FA4"/>
    <w:rsid w:val="005D128D"/>
    <w:rsid w:val="005D1557"/>
    <w:rsid w:val="005D156F"/>
    <w:rsid w:val="005D1BA6"/>
    <w:rsid w:val="005D1C7E"/>
    <w:rsid w:val="005D1FE7"/>
    <w:rsid w:val="005D201D"/>
    <w:rsid w:val="005D252B"/>
    <w:rsid w:val="005D2630"/>
    <w:rsid w:val="005D28D7"/>
    <w:rsid w:val="005D35D0"/>
    <w:rsid w:val="005D3A96"/>
    <w:rsid w:val="005D3C63"/>
    <w:rsid w:val="005D411E"/>
    <w:rsid w:val="005D46DE"/>
    <w:rsid w:val="005D4A3B"/>
    <w:rsid w:val="005D5405"/>
    <w:rsid w:val="005D5976"/>
    <w:rsid w:val="005D68AD"/>
    <w:rsid w:val="005D68CB"/>
    <w:rsid w:val="005D7610"/>
    <w:rsid w:val="005D7E17"/>
    <w:rsid w:val="005E01CC"/>
    <w:rsid w:val="005E0514"/>
    <w:rsid w:val="005E10E8"/>
    <w:rsid w:val="005E1E29"/>
    <w:rsid w:val="005E1E53"/>
    <w:rsid w:val="005E1EE7"/>
    <w:rsid w:val="005E22C9"/>
    <w:rsid w:val="005E23E2"/>
    <w:rsid w:val="005E28E5"/>
    <w:rsid w:val="005E354C"/>
    <w:rsid w:val="005E357C"/>
    <w:rsid w:val="005E3E22"/>
    <w:rsid w:val="005E41CC"/>
    <w:rsid w:val="005E4721"/>
    <w:rsid w:val="005E48CE"/>
    <w:rsid w:val="005E48DB"/>
    <w:rsid w:val="005E4CFB"/>
    <w:rsid w:val="005E5673"/>
    <w:rsid w:val="005E5A52"/>
    <w:rsid w:val="005E5E84"/>
    <w:rsid w:val="005E5F55"/>
    <w:rsid w:val="005E6297"/>
    <w:rsid w:val="005E63A2"/>
    <w:rsid w:val="005E64D9"/>
    <w:rsid w:val="005E6AC2"/>
    <w:rsid w:val="005E71D6"/>
    <w:rsid w:val="005E72E0"/>
    <w:rsid w:val="005E77D3"/>
    <w:rsid w:val="005E7BA2"/>
    <w:rsid w:val="005E7D17"/>
    <w:rsid w:val="005E7F2E"/>
    <w:rsid w:val="005F0023"/>
    <w:rsid w:val="005F057D"/>
    <w:rsid w:val="005F1479"/>
    <w:rsid w:val="005F16C1"/>
    <w:rsid w:val="005F1946"/>
    <w:rsid w:val="005F1E39"/>
    <w:rsid w:val="005F1ECE"/>
    <w:rsid w:val="005F272C"/>
    <w:rsid w:val="005F280E"/>
    <w:rsid w:val="005F2CBF"/>
    <w:rsid w:val="005F32B1"/>
    <w:rsid w:val="005F3327"/>
    <w:rsid w:val="005F362B"/>
    <w:rsid w:val="005F3850"/>
    <w:rsid w:val="005F3EDD"/>
    <w:rsid w:val="005F442A"/>
    <w:rsid w:val="005F4B49"/>
    <w:rsid w:val="005F5050"/>
    <w:rsid w:val="005F5367"/>
    <w:rsid w:val="005F53C9"/>
    <w:rsid w:val="005F5445"/>
    <w:rsid w:val="005F54EE"/>
    <w:rsid w:val="005F54FB"/>
    <w:rsid w:val="005F6179"/>
    <w:rsid w:val="005F6E1B"/>
    <w:rsid w:val="005F764A"/>
    <w:rsid w:val="005F7756"/>
    <w:rsid w:val="005F7801"/>
    <w:rsid w:val="005F7BC1"/>
    <w:rsid w:val="00600151"/>
    <w:rsid w:val="0060018B"/>
    <w:rsid w:val="006006D9"/>
    <w:rsid w:val="00600CC9"/>
    <w:rsid w:val="00600DB1"/>
    <w:rsid w:val="0060149B"/>
    <w:rsid w:val="00601588"/>
    <w:rsid w:val="00601843"/>
    <w:rsid w:val="00601BD9"/>
    <w:rsid w:val="00602481"/>
    <w:rsid w:val="0060265E"/>
    <w:rsid w:val="00602A3D"/>
    <w:rsid w:val="00602DD3"/>
    <w:rsid w:val="00602EA2"/>
    <w:rsid w:val="00602FC1"/>
    <w:rsid w:val="00603857"/>
    <w:rsid w:val="00603B4B"/>
    <w:rsid w:val="00603B6D"/>
    <w:rsid w:val="00603DB7"/>
    <w:rsid w:val="006049B9"/>
    <w:rsid w:val="00604BBE"/>
    <w:rsid w:val="006050FE"/>
    <w:rsid w:val="00605C52"/>
    <w:rsid w:val="00605E7E"/>
    <w:rsid w:val="00606295"/>
    <w:rsid w:val="006068FB"/>
    <w:rsid w:val="00607005"/>
    <w:rsid w:val="00607514"/>
    <w:rsid w:val="006076FC"/>
    <w:rsid w:val="00607B63"/>
    <w:rsid w:val="00607D3A"/>
    <w:rsid w:val="00607E39"/>
    <w:rsid w:val="00610142"/>
    <w:rsid w:val="006101F2"/>
    <w:rsid w:val="00610724"/>
    <w:rsid w:val="0061074D"/>
    <w:rsid w:val="006111DB"/>
    <w:rsid w:val="0061141B"/>
    <w:rsid w:val="00611B06"/>
    <w:rsid w:val="00611C30"/>
    <w:rsid w:val="00612059"/>
    <w:rsid w:val="00612164"/>
    <w:rsid w:val="006121E8"/>
    <w:rsid w:val="00612790"/>
    <w:rsid w:val="0061289B"/>
    <w:rsid w:val="00612A30"/>
    <w:rsid w:val="00612E6B"/>
    <w:rsid w:val="006130C8"/>
    <w:rsid w:val="00613625"/>
    <w:rsid w:val="00614BF2"/>
    <w:rsid w:val="00614C69"/>
    <w:rsid w:val="0061503E"/>
    <w:rsid w:val="006150E0"/>
    <w:rsid w:val="00615293"/>
    <w:rsid w:val="00616317"/>
    <w:rsid w:val="00616535"/>
    <w:rsid w:val="00616E00"/>
    <w:rsid w:val="0061732B"/>
    <w:rsid w:val="00617E90"/>
    <w:rsid w:val="00617FE0"/>
    <w:rsid w:val="00620305"/>
    <w:rsid w:val="00620D99"/>
    <w:rsid w:val="00620F5D"/>
    <w:rsid w:val="00622965"/>
    <w:rsid w:val="00623D39"/>
    <w:rsid w:val="00623E14"/>
    <w:rsid w:val="006247F3"/>
    <w:rsid w:val="00624A76"/>
    <w:rsid w:val="00624FCC"/>
    <w:rsid w:val="00625CCA"/>
    <w:rsid w:val="006261E5"/>
    <w:rsid w:val="00626217"/>
    <w:rsid w:val="00626231"/>
    <w:rsid w:val="00626A61"/>
    <w:rsid w:val="00626CBF"/>
    <w:rsid w:val="006271E2"/>
    <w:rsid w:val="0062730C"/>
    <w:rsid w:val="00627670"/>
    <w:rsid w:val="00627810"/>
    <w:rsid w:val="00627B53"/>
    <w:rsid w:val="00627B9C"/>
    <w:rsid w:val="00627F9C"/>
    <w:rsid w:val="00630572"/>
    <w:rsid w:val="006305B4"/>
    <w:rsid w:val="00630BAD"/>
    <w:rsid w:val="0063116E"/>
    <w:rsid w:val="00631A89"/>
    <w:rsid w:val="00632500"/>
    <w:rsid w:val="00632666"/>
    <w:rsid w:val="00632764"/>
    <w:rsid w:val="00632B10"/>
    <w:rsid w:val="00632B86"/>
    <w:rsid w:val="00633177"/>
    <w:rsid w:val="00633516"/>
    <w:rsid w:val="00634289"/>
    <w:rsid w:val="006344AE"/>
    <w:rsid w:val="00634574"/>
    <w:rsid w:val="00634A56"/>
    <w:rsid w:val="00634F0A"/>
    <w:rsid w:val="006353F0"/>
    <w:rsid w:val="00635EE1"/>
    <w:rsid w:val="006361C9"/>
    <w:rsid w:val="00636F58"/>
    <w:rsid w:val="006375B2"/>
    <w:rsid w:val="006377DF"/>
    <w:rsid w:val="00637D5E"/>
    <w:rsid w:val="00637EDC"/>
    <w:rsid w:val="006406C4"/>
    <w:rsid w:val="00640B6F"/>
    <w:rsid w:val="00641311"/>
    <w:rsid w:val="00641534"/>
    <w:rsid w:val="00641D14"/>
    <w:rsid w:val="00642721"/>
    <w:rsid w:val="00642E9A"/>
    <w:rsid w:val="006431E5"/>
    <w:rsid w:val="0064334F"/>
    <w:rsid w:val="00643ABE"/>
    <w:rsid w:val="00643E54"/>
    <w:rsid w:val="00644527"/>
    <w:rsid w:val="006459D3"/>
    <w:rsid w:val="00645B41"/>
    <w:rsid w:val="0064615A"/>
    <w:rsid w:val="00646175"/>
    <w:rsid w:val="00646299"/>
    <w:rsid w:val="00646702"/>
    <w:rsid w:val="00646CD7"/>
    <w:rsid w:val="00646E40"/>
    <w:rsid w:val="00646FB2"/>
    <w:rsid w:val="00647D56"/>
    <w:rsid w:val="00650FBA"/>
    <w:rsid w:val="00651175"/>
    <w:rsid w:val="0065143B"/>
    <w:rsid w:val="006526C2"/>
    <w:rsid w:val="00652C0B"/>
    <w:rsid w:val="00653C5E"/>
    <w:rsid w:val="00653DFD"/>
    <w:rsid w:val="00654C92"/>
    <w:rsid w:val="0065542C"/>
    <w:rsid w:val="0065577C"/>
    <w:rsid w:val="00655BD1"/>
    <w:rsid w:val="006563B2"/>
    <w:rsid w:val="00656E0B"/>
    <w:rsid w:val="00656ED0"/>
    <w:rsid w:val="00657052"/>
    <w:rsid w:val="0065737A"/>
    <w:rsid w:val="00657CAB"/>
    <w:rsid w:val="00657FBA"/>
    <w:rsid w:val="006605EC"/>
    <w:rsid w:val="00660B6C"/>
    <w:rsid w:val="006614C1"/>
    <w:rsid w:val="006619D3"/>
    <w:rsid w:val="00662086"/>
    <w:rsid w:val="0066263D"/>
    <w:rsid w:val="00662730"/>
    <w:rsid w:val="00663368"/>
    <w:rsid w:val="00663631"/>
    <w:rsid w:val="006637E3"/>
    <w:rsid w:val="00663CE5"/>
    <w:rsid w:val="00663FA4"/>
    <w:rsid w:val="0066453B"/>
    <w:rsid w:val="006645F6"/>
    <w:rsid w:val="0066465C"/>
    <w:rsid w:val="00664D5B"/>
    <w:rsid w:val="006652E0"/>
    <w:rsid w:val="00665321"/>
    <w:rsid w:val="00665831"/>
    <w:rsid w:val="00665936"/>
    <w:rsid w:val="00665C5B"/>
    <w:rsid w:val="00665C68"/>
    <w:rsid w:val="00665F35"/>
    <w:rsid w:val="00667757"/>
    <w:rsid w:val="006678A4"/>
    <w:rsid w:val="006702AD"/>
    <w:rsid w:val="00670843"/>
    <w:rsid w:val="00670C87"/>
    <w:rsid w:val="00670DB9"/>
    <w:rsid w:val="006716A3"/>
    <w:rsid w:val="00671804"/>
    <w:rsid w:val="00672342"/>
    <w:rsid w:val="00672712"/>
    <w:rsid w:val="006729E1"/>
    <w:rsid w:val="00672A54"/>
    <w:rsid w:val="00672B48"/>
    <w:rsid w:val="00672FC2"/>
    <w:rsid w:val="0067308C"/>
    <w:rsid w:val="0067373B"/>
    <w:rsid w:val="00674CDF"/>
    <w:rsid w:val="00675172"/>
    <w:rsid w:val="006756F6"/>
    <w:rsid w:val="00676213"/>
    <w:rsid w:val="00676588"/>
    <w:rsid w:val="00676C9E"/>
    <w:rsid w:val="00677147"/>
    <w:rsid w:val="00677465"/>
    <w:rsid w:val="0067789B"/>
    <w:rsid w:val="00677CB1"/>
    <w:rsid w:val="00677E12"/>
    <w:rsid w:val="00680093"/>
    <w:rsid w:val="006803D8"/>
    <w:rsid w:val="00680452"/>
    <w:rsid w:val="006807A2"/>
    <w:rsid w:val="00680C49"/>
    <w:rsid w:val="00680DA9"/>
    <w:rsid w:val="00680F45"/>
    <w:rsid w:val="00681A22"/>
    <w:rsid w:val="00681DA2"/>
    <w:rsid w:val="00681E3C"/>
    <w:rsid w:val="006825B3"/>
    <w:rsid w:val="0068272D"/>
    <w:rsid w:val="006827F0"/>
    <w:rsid w:val="00682C2C"/>
    <w:rsid w:val="006834A4"/>
    <w:rsid w:val="00683615"/>
    <w:rsid w:val="00683A18"/>
    <w:rsid w:val="00683FA7"/>
    <w:rsid w:val="00684088"/>
    <w:rsid w:val="006843F7"/>
    <w:rsid w:val="00684449"/>
    <w:rsid w:val="00684915"/>
    <w:rsid w:val="00684F43"/>
    <w:rsid w:val="0068503C"/>
    <w:rsid w:val="00685787"/>
    <w:rsid w:val="0068579B"/>
    <w:rsid w:val="00685811"/>
    <w:rsid w:val="00686CEE"/>
    <w:rsid w:val="0068747A"/>
    <w:rsid w:val="0068779B"/>
    <w:rsid w:val="00687F4D"/>
    <w:rsid w:val="0069000A"/>
    <w:rsid w:val="006900AF"/>
    <w:rsid w:val="006903A2"/>
    <w:rsid w:val="006907EE"/>
    <w:rsid w:val="006912C2"/>
    <w:rsid w:val="006914C3"/>
    <w:rsid w:val="00691F9C"/>
    <w:rsid w:val="006928C5"/>
    <w:rsid w:val="00693033"/>
    <w:rsid w:val="00693495"/>
    <w:rsid w:val="006938C5"/>
    <w:rsid w:val="00693C57"/>
    <w:rsid w:val="00694355"/>
    <w:rsid w:val="0069445C"/>
    <w:rsid w:val="006944B9"/>
    <w:rsid w:val="0069452D"/>
    <w:rsid w:val="00694739"/>
    <w:rsid w:val="00694C78"/>
    <w:rsid w:val="00695056"/>
    <w:rsid w:val="00695136"/>
    <w:rsid w:val="0069550C"/>
    <w:rsid w:val="00695565"/>
    <w:rsid w:val="00695729"/>
    <w:rsid w:val="00695799"/>
    <w:rsid w:val="006957F7"/>
    <w:rsid w:val="00695BB0"/>
    <w:rsid w:val="006963C1"/>
    <w:rsid w:val="00696483"/>
    <w:rsid w:val="0069649D"/>
    <w:rsid w:val="006967DE"/>
    <w:rsid w:val="006969CF"/>
    <w:rsid w:val="00697808"/>
    <w:rsid w:val="00697A62"/>
    <w:rsid w:val="006A0088"/>
    <w:rsid w:val="006A0866"/>
    <w:rsid w:val="006A0941"/>
    <w:rsid w:val="006A0C35"/>
    <w:rsid w:val="006A1193"/>
    <w:rsid w:val="006A1D19"/>
    <w:rsid w:val="006A273C"/>
    <w:rsid w:val="006A2D70"/>
    <w:rsid w:val="006A40C5"/>
    <w:rsid w:val="006A416C"/>
    <w:rsid w:val="006A41A6"/>
    <w:rsid w:val="006A4B40"/>
    <w:rsid w:val="006A5101"/>
    <w:rsid w:val="006A53AE"/>
    <w:rsid w:val="006A5588"/>
    <w:rsid w:val="006A5CE8"/>
    <w:rsid w:val="006A6175"/>
    <w:rsid w:val="006A62AC"/>
    <w:rsid w:val="006A647C"/>
    <w:rsid w:val="006A6AF5"/>
    <w:rsid w:val="006A6CCC"/>
    <w:rsid w:val="006A73CC"/>
    <w:rsid w:val="006A74BA"/>
    <w:rsid w:val="006A7B84"/>
    <w:rsid w:val="006B03E6"/>
    <w:rsid w:val="006B06FB"/>
    <w:rsid w:val="006B0896"/>
    <w:rsid w:val="006B0C20"/>
    <w:rsid w:val="006B0D70"/>
    <w:rsid w:val="006B12FD"/>
    <w:rsid w:val="006B14C5"/>
    <w:rsid w:val="006B1A8B"/>
    <w:rsid w:val="006B2234"/>
    <w:rsid w:val="006B3390"/>
    <w:rsid w:val="006B44FD"/>
    <w:rsid w:val="006B47AC"/>
    <w:rsid w:val="006B4D09"/>
    <w:rsid w:val="006B57E9"/>
    <w:rsid w:val="006B5837"/>
    <w:rsid w:val="006B5947"/>
    <w:rsid w:val="006B600E"/>
    <w:rsid w:val="006B65FB"/>
    <w:rsid w:val="006B6CC0"/>
    <w:rsid w:val="006B74B6"/>
    <w:rsid w:val="006B7772"/>
    <w:rsid w:val="006B77D5"/>
    <w:rsid w:val="006B7F3A"/>
    <w:rsid w:val="006C02D1"/>
    <w:rsid w:val="006C08F4"/>
    <w:rsid w:val="006C150E"/>
    <w:rsid w:val="006C2455"/>
    <w:rsid w:val="006C294A"/>
    <w:rsid w:val="006C2ADA"/>
    <w:rsid w:val="006C2B76"/>
    <w:rsid w:val="006C2D77"/>
    <w:rsid w:val="006C34F9"/>
    <w:rsid w:val="006C375B"/>
    <w:rsid w:val="006C37A7"/>
    <w:rsid w:val="006C41F8"/>
    <w:rsid w:val="006C42F5"/>
    <w:rsid w:val="006C44E4"/>
    <w:rsid w:val="006C5D03"/>
    <w:rsid w:val="006C6019"/>
    <w:rsid w:val="006C6182"/>
    <w:rsid w:val="006C63E8"/>
    <w:rsid w:val="006D0078"/>
    <w:rsid w:val="006D0353"/>
    <w:rsid w:val="006D0935"/>
    <w:rsid w:val="006D0BFD"/>
    <w:rsid w:val="006D0C9B"/>
    <w:rsid w:val="006D0D8F"/>
    <w:rsid w:val="006D0F19"/>
    <w:rsid w:val="006D1ED2"/>
    <w:rsid w:val="006D22AC"/>
    <w:rsid w:val="006D2B24"/>
    <w:rsid w:val="006D3175"/>
    <w:rsid w:val="006D4012"/>
    <w:rsid w:val="006D42FC"/>
    <w:rsid w:val="006D49DD"/>
    <w:rsid w:val="006D4DD6"/>
    <w:rsid w:val="006D4F97"/>
    <w:rsid w:val="006D502A"/>
    <w:rsid w:val="006D531A"/>
    <w:rsid w:val="006D5369"/>
    <w:rsid w:val="006D6301"/>
    <w:rsid w:val="006D6745"/>
    <w:rsid w:val="006D6880"/>
    <w:rsid w:val="006D6A42"/>
    <w:rsid w:val="006D78F7"/>
    <w:rsid w:val="006D7D85"/>
    <w:rsid w:val="006E08A4"/>
    <w:rsid w:val="006E0D59"/>
    <w:rsid w:val="006E0E59"/>
    <w:rsid w:val="006E1946"/>
    <w:rsid w:val="006E21ED"/>
    <w:rsid w:val="006E2643"/>
    <w:rsid w:val="006E2891"/>
    <w:rsid w:val="006E2E23"/>
    <w:rsid w:val="006E3B2A"/>
    <w:rsid w:val="006E43B4"/>
    <w:rsid w:val="006E4631"/>
    <w:rsid w:val="006E469B"/>
    <w:rsid w:val="006E49AA"/>
    <w:rsid w:val="006E4A4D"/>
    <w:rsid w:val="006E5350"/>
    <w:rsid w:val="006E5E37"/>
    <w:rsid w:val="006E656C"/>
    <w:rsid w:val="006E698D"/>
    <w:rsid w:val="006E73F7"/>
    <w:rsid w:val="006E75D8"/>
    <w:rsid w:val="006E7780"/>
    <w:rsid w:val="006E7847"/>
    <w:rsid w:val="006E7A1B"/>
    <w:rsid w:val="006F072E"/>
    <w:rsid w:val="006F1014"/>
    <w:rsid w:val="006F1D3E"/>
    <w:rsid w:val="006F1F9C"/>
    <w:rsid w:val="006F2483"/>
    <w:rsid w:val="006F269D"/>
    <w:rsid w:val="006F3280"/>
    <w:rsid w:val="006F3610"/>
    <w:rsid w:val="006F4607"/>
    <w:rsid w:val="006F492E"/>
    <w:rsid w:val="006F4EE2"/>
    <w:rsid w:val="006F53E5"/>
    <w:rsid w:val="006F5B67"/>
    <w:rsid w:val="006F5FDB"/>
    <w:rsid w:val="006F696E"/>
    <w:rsid w:val="006F71D3"/>
    <w:rsid w:val="006F757E"/>
    <w:rsid w:val="006F7D54"/>
    <w:rsid w:val="00700202"/>
    <w:rsid w:val="00700250"/>
    <w:rsid w:val="007005CA"/>
    <w:rsid w:val="007008A9"/>
    <w:rsid w:val="00700960"/>
    <w:rsid w:val="00700D72"/>
    <w:rsid w:val="007010B2"/>
    <w:rsid w:val="0070138B"/>
    <w:rsid w:val="00701856"/>
    <w:rsid w:val="00702089"/>
    <w:rsid w:val="007034BE"/>
    <w:rsid w:val="007037CB"/>
    <w:rsid w:val="007039D1"/>
    <w:rsid w:val="00703CD6"/>
    <w:rsid w:val="00703D97"/>
    <w:rsid w:val="00703E10"/>
    <w:rsid w:val="007048FE"/>
    <w:rsid w:val="0070513F"/>
    <w:rsid w:val="00705343"/>
    <w:rsid w:val="00705440"/>
    <w:rsid w:val="00706367"/>
    <w:rsid w:val="007068AA"/>
    <w:rsid w:val="00706948"/>
    <w:rsid w:val="00706EEC"/>
    <w:rsid w:val="00707064"/>
    <w:rsid w:val="007074E6"/>
    <w:rsid w:val="00710047"/>
    <w:rsid w:val="0071073C"/>
    <w:rsid w:val="00711068"/>
    <w:rsid w:val="00711095"/>
    <w:rsid w:val="007116C5"/>
    <w:rsid w:val="007119DA"/>
    <w:rsid w:val="007134BF"/>
    <w:rsid w:val="0071372E"/>
    <w:rsid w:val="0071411B"/>
    <w:rsid w:val="00714199"/>
    <w:rsid w:val="00714497"/>
    <w:rsid w:val="00714656"/>
    <w:rsid w:val="007146EF"/>
    <w:rsid w:val="00714C8B"/>
    <w:rsid w:val="00714F01"/>
    <w:rsid w:val="007156B6"/>
    <w:rsid w:val="00715AD4"/>
    <w:rsid w:val="00715F71"/>
    <w:rsid w:val="0071604D"/>
    <w:rsid w:val="007160BF"/>
    <w:rsid w:val="007164A8"/>
    <w:rsid w:val="007169F8"/>
    <w:rsid w:val="00716C6A"/>
    <w:rsid w:val="00716E7C"/>
    <w:rsid w:val="00716FD7"/>
    <w:rsid w:val="007174F4"/>
    <w:rsid w:val="007179B5"/>
    <w:rsid w:val="00717E77"/>
    <w:rsid w:val="00720275"/>
    <w:rsid w:val="00720426"/>
    <w:rsid w:val="0072042F"/>
    <w:rsid w:val="0072085D"/>
    <w:rsid w:val="0072086E"/>
    <w:rsid w:val="00720DC6"/>
    <w:rsid w:val="007212D5"/>
    <w:rsid w:val="00721D87"/>
    <w:rsid w:val="00721F23"/>
    <w:rsid w:val="0072209E"/>
    <w:rsid w:val="00722F97"/>
    <w:rsid w:val="0072309B"/>
    <w:rsid w:val="00723933"/>
    <w:rsid w:val="00723980"/>
    <w:rsid w:val="007239C8"/>
    <w:rsid w:val="00723D2F"/>
    <w:rsid w:val="00723D34"/>
    <w:rsid w:val="00724307"/>
    <w:rsid w:val="0072470C"/>
    <w:rsid w:val="00724BCA"/>
    <w:rsid w:val="007254D4"/>
    <w:rsid w:val="00725525"/>
    <w:rsid w:val="0072553D"/>
    <w:rsid w:val="007258FD"/>
    <w:rsid w:val="00726482"/>
    <w:rsid w:val="00726925"/>
    <w:rsid w:val="00727626"/>
    <w:rsid w:val="00727A3F"/>
    <w:rsid w:val="0073085F"/>
    <w:rsid w:val="00730D2A"/>
    <w:rsid w:val="00731528"/>
    <w:rsid w:val="00731698"/>
    <w:rsid w:val="007317EC"/>
    <w:rsid w:val="00731C04"/>
    <w:rsid w:val="00731E75"/>
    <w:rsid w:val="007328BB"/>
    <w:rsid w:val="00732CC6"/>
    <w:rsid w:val="00732F2B"/>
    <w:rsid w:val="00732F56"/>
    <w:rsid w:val="007331A7"/>
    <w:rsid w:val="0073378D"/>
    <w:rsid w:val="007338C3"/>
    <w:rsid w:val="00733D3F"/>
    <w:rsid w:val="00734067"/>
    <w:rsid w:val="007344BF"/>
    <w:rsid w:val="007345FA"/>
    <w:rsid w:val="00734FC8"/>
    <w:rsid w:val="00735456"/>
    <w:rsid w:val="007355B6"/>
    <w:rsid w:val="00735884"/>
    <w:rsid w:val="007359C1"/>
    <w:rsid w:val="00736277"/>
    <w:rsid w:val="007368F5"/>
    <w:rsid w:val="00736D72"/>
    <w:rsid w:val="00736F96"/>
    <w:rsid w:val="0073733A"/>
    <w:rsid w:val="0073750F"/>
    <w:rsid w:val="0074076B"/>
    <w:rsid w:val="0074083A"/>
    <w:rsid w:val="00740E85"/>
    <w:rsid w:val="007414D4"/>
    <w:rsid w:val="0074215A"/>
    <w:rsid w:val="007421E8"/>
    <w:rsid w:val="007423AB"/>
    <w:rsid w:val="007433E3"/>
    <w:rsid w:val="00743721"/>
    <w:rsid w:val="00743815"/>
    <w:rsid w:val="007444AE"/>
    <w:rsid w:val="007446AF"/>
    <w:rsid w:val="00744C86"/>
    <w:rsid w:val="00744DA2"/>
    <w:rsid w:val="00744F56"/>
    <w:rsid w:val="00745AF8"/>
    <w:rsid w:val="00745CF5"/>
    <w:rsid w:val="00745F83"/>
    <w:rsid w:val="007461CD"/>
    <w:rsid w:val="0074692F"/>
    <w:rsid w:val="00746ECC"/>
    <w:rsid w:val="00747146"/>
    <w:rsid w:val="007477A1"/>
    <w:rsid w:val="007477E6"/>
    <w:rsid w:val="00747A2F"/>
    <w:rsid w:val="00747D0D"/>
    <w:rsid w:val="00747E2D"/>
    <w:rsid w:val="00747E4E"/>
    <w:rsid w:val="007501A4"/>
    <w:rsid w:val="0075088F"/>
    <w:rsid w:val="00751ACC"/>
    <w:rsid w:val="00751C2E"/>
    <w:rsid w:val="00751D0A"/>
    <w:rsid w:val="007522A2"/>
    <w:rsid w:val="00752314"/>
    <w:rsid w:val="00752FC0"/>
    <w:rsid w:val="00753332"/>
    <w:rsid w:val="007534B6"/>
    <w:rsid w:val="007538B9"/>
    <w:rsid w:val="00753AEF"/>
    <w:rsid w:val="00753CB7"/>
    <w:rsid w:val="0075426B"/>
    <w:rsid w:val="00754275"/>
    <w:rsid w:val="00754333"/>
    <w:rsid w:val="0075498C"/>
    <w:rsid w:val="00754C3E"/>
    <w:rsid w:val="00755111"/>
    <w:rsid w:val="0075556A"/>
    <w:rsid w:val="0075579B"/>
    <w:rsid w:val="00755828"/>
    <w:rsid w:val="00755D4C"/>
    <w:rsid w:val="0075624C"/>
    <w:rsid w:val="00756E59"/>
    <w:rsid w:val="0075785D"/>
    <w:rsid w:val="007578DD"/>
    <w:rsid w:val="00757B30"/>
    <w:rsid w:val="007602F5"/>
    <w:rsid w:val="007604B0"/>
    <w:rsid w:val="00760B86"/>
    <w:rsid w:val="00760C73"/>
    <w:rsid w:val="0076157B"/>
    <w:rsid w:val="00761BBA"/>
    <w:rsid w:val="00761D30"/>
    <w:rsid w:val="00761FA9"/>
    <w:rsid w:val="007621B6"/>
    <w:rsid w:val="007622DA"/>
    <w:rsid w:val="00762615"/>
    <w:rsid w:val="00762D1C"/>
    <w:rsid w:val="00763028"/>
    <w:rsid w:val="00763243"/>
    <w:rsid w:val="00763E12"/>
    <w:rsid w:val="0076476E"/>
    <w:rsid w:val="00764C79"/>
    <w:rsid w:val="00764FA8"/>
    <w:rsid w:val="007653BC"/>
    <w:rsid w:val="007653E6"/>
    <w:rsid w:val="007654F1"/>
    <w:rsid w:val="00765A45"/>
    <w:rsid w:val="00765C18"/>
    <w:rsid w:val="00765FD0"/>
    <w:rsid w:val="007660BB"/>
    <w:rsid w:val="00766183"/>
    <w:rsid w:val="00767200"/>
    <w:rsid w:val="0076738B"/>
    <w:rsid w:val="00767884"/>
    <w:rsid w:val="00767D9E"/>
    <w:rsid w:val="00770093"/>
    <w:rsid w:val="007702B2"/>
    <w:rsid w:val="00770910"/>
    <w:rsid w:val="00771037"/>
    <w:rsid w:val="007715F9"/>
    <w:rsid w:val="00771D21"/>
    <w:rsid w:val="0077259B"/>
    <w:rsid w:val="007728A6"/>
    <w:rsid w:val="00772C83"/>
    <w:rsid w:val="00772DD2"/>
    <w:rsid w:val="00772F17"/>
    <w:rsid w:val="007734AE"/>
    <w:rsid w:val="007737E0"/>
    <w:rsid w:val="00773D5A"/>
    <w:rsid w:val="007743CE"/>
    <w:rsid w:val="007749FE"/>
    <w:rsid w:val="00774A79"/>
    <w:rsid w:val="00774C45"/>
    <w:rsid w:val="00774D84"/>
    <w:rsid w:val="00775408"/>
    <w:rsid w:val="00775778"/>
    <w:rsid w:val="00776721"/>
    <w:rsid w:val="00776EB0"/>
    <w:rsid w:val="00776EB9"/>
    <w:rsid w:val="00777066"/>
    <w:rsid w:val="00777153"/>
    <w:rsid w:val="00777A19"/>
    <w:rsid w:val="00777BF5"/>
    <w:rsid w:val="00777D47"/>
    <w:rsid w:val="00780278"/>
    <w:rsid w:val="00780AA9"/>
    <w:rsid w:val="00780B45"/>
    <w:rsid w:val="00780EEB"/>
    <w:rsid w:val="00781554"/>
    <w:rsid w:val="0078160F"/>
    <w:rsid w:val="0078170A"/>
    <w:rsid w:val="0078180B"/>
    <w:rsid w:val="00781C6E"/>
    <w:rsid w:val="00782BF2"/>
    <w:rsid w:val="00782E13"/>
    <w:rsid w:val="007833ED"/>
    <w:rsid w:val="007834B3"/>
    <w:rsid w:val="00783BF7"/>
    <w:rsid w:val="00784718"/>
    <w:rsid w:val="00784795"/>
    <w:rsid w:val="00784A0B"/>
    <w:rsid w:val="00784B8A"/>
    <w:rsid w:val="00784B9F"/>
    <w:rsid w:val="00784C72"/>
    <w:rsid w:val="00785018"/>
    <w:rsid w:val="00785297"/>
    <w:rsid w:val="0078542C"/>
    <w:rsid w:val="007854FC"/>
    <w:rsid w:val="007869B1"/>
    <w:rsid w:val="00786C31"/>
    <w:rsid w:val="00787637"/>
    <w:rsid w:val="0079039A"/>
    <w:rsid w:val="007907DA"/>
    <w:rsid w:val="00790E71"/>
    <w:rsid w:val="0079107A"/>
    <w:rsid w:val="00791AA0"/>
    <w:rsid w:val="00791DFF"/>
    <w:rsid w:val="0079275D"/>
    <w:rsid w:val="007928F0"/>
    <w:rsid w:val="00792B6C"/>
    <w:rsid w:val="00792C31"/>
    <w:rsid w:val="007936DD"/>
    <w:rsid w:val="00793753"/>
    <w:rsid w:val="00794554"/>
    <w:rsid w:val="0079461F"/>
    <w:rsid w:val="00794CC3"/>
    <w:rsid w:val="00795546"/>
    <w:rsid w:val="00796C2C"/>
    <w:rsid w:val="00796F9E"/>
    <w:rsid w:val="00797DA1"/>
    <w:rsid w:val="00797DE3"/>
    <w:rsid w:val="007A01BB"/>
    <w:rsid w:val="007A0273"/>
    <w:rsid w:val="007A0857"/>
    <w:rsid w:val="007A0B71"/>
    <w:rsid w:val="007A0EBB"/>
    <w:rsid w:val="007A1118"/>
    <w:rsid w:val="007A2017"/>
    <w:rsid w:val="007A216D"/>
    <w:rsid w:val="007A21AA"/>
    <w:rsid w:val="007A2265"/>
    <w:rsid w:val="007A2600"/>
    <w:rsid w:val="007A2717"/>
    <w:rsid w:val="007A2FCF"/>
    <w:rsid w:val="007A32DA"/>
    <w:rsid w:val="007A39D9"/>
    <w:rsid w:val="007A3D00"/>
    <w:rsid w:val="007A3EDF"/>
    <w:rsid w:val="007A49C2"/>
    <w:rsid w:val="007A5059"/>
    <w:rsid w:val="007A5238"/>
    <w:rsid w:val="007A5281"/>
    <w:rsid w:val="007A573A"/>
    <w:rsid w:val="007A5865"/>
    <w:rsid w:val="007A5DD7"/>
    <w:rsid w:val="007A7387"/>
    <w:rsid w:val="007B0120"/>
    <w:rsid w:val="007B01F2"/>
    <w:rsid w:val="007B09C3"/>
    <w:rsid w:val="007B0DB6"/>
    <w:rsid w:val="007B0F4C"/>
    <w:rsid w:val="007B11DA"/>
    <w:rsid w:val="007B12F1"/>
    <w:rsid w:val="007B1678"/>
    <w:rsid w:val="007B18B5"/>
    <w:rsid w:val="007B1902"/>
    <w:rsid w:val="007B194D"/>
    <w:rsid w:val="007B1A83"/>
    <w:rsid w:val="007B1D51"/>
    <w:rsid w:val="007B21DB"/>
    <w:rsid w:val="007B30E7"/>
    <w:rsid w:val="007B3808"/>
    <w:rsid w:val="007B4318"/>
    <w:rsid w:val="007B4552"/>
    <w:rsid w:val="007B4591"/>
    <w:rsid w:val="007B466D"/>
    <w:rsid w:val="007B4709"/>
    <w:rsid w:val="007B5480"/>
    <w:rsid w:val="007B60E4"/>
    <w:rsid w:val="007B69E5"/>
    <w:rsid w:val="007B6A8B"/>
    <w:rsid w:val="007B6B27"/>
    <w:rsid w:val="007B6E9D"/>
    <w:rsid w:val="007B7A96"/>
    <w:rsid w:val="007B7B9A"/>
    <w:rsid w:val="007C0091"/>
    <w:rsid w:val="007C00F9"/>
    <w:rsid w:val="007C0285"/>
    <w:rsid w:val="007C0EBF"/>
    <w:rsid w:val="007C13B5"/>
    <w:rsid w:val="007C146A"/>
    <w:rsid w:val="007C163F"/>
    <w:rsid w:val="007C223F"/>
    <w:rsid w:val="007C2629"/>
    <w:rsid w:val="007C2829"/>
    <w:rsid w:val="007C2C3A"/>
    <w:rsid w:val="007C2E42"/>
    <w:rsid w:val="007C3403"/>
    <w:rsid w:val="007C3E3F"/>
    <w:rsid w:val="007C3EA3"/>
    <w:rsid w:val="007C40C0"/>
    <w:rsid w:val="007C4205"/>
    <w:rsid w:val="007C45E3"/>
    <w:rsid w:val="007C4686"/>
    <w:rsid w:val="007C4D57"/>
    <w:rsid w:val="007C4FFF"/>
    <w:rsid w:val="007C538C"/>
    <w:rsid w:val="007C75DC"/>
    <w:rsid w:val="007C7E06"/>
    <w:rsid w:val="007C7E88"/>
    <w:rsid w:val="007D0198"/>
    <w:rsid w:val="007D0CCC"/>
    <w:rsid w:val="007D0CEB"/>
    <w:rsid w:val="007D151C"/>
    <w:rsid w:val="007D1999"/>
    <w:rsid w:val="007D2219"/>
    <w:rsid w:val="007D2626"/>
    <w:rsid w:val="007D2809"/>
    <w:rsid w:val="007D332F"/>
    <w:rsid w:val="007D365A"/>
    <w:rsid w:val="007D480D"/>
    <w:rsid w:val="007D538B"/>
    <w:rsid w:val="007D591D"/>
    <w:rsid w:val="007D5972"/>
    <w:rsid w:val="007D5C15"/>
    <w:rsid w:val="007D5FFC"/>
    <w:rsid w:val="007D627F"/>
    <w:rsid w:val="007D6C54"/>
    <w:rsid w:val="007D788A"/>
    <w:rsid w:val="007E077B"/>
    <w:rsid w:val="007E0C69"/>
    <w:rsid w:val="007E0F66"/>
    <w:rsid w:val="007E0F8C"/>
    <w:rsid w:val="007E13CE"/>
    <w:rsid w:val="007E186D"/>
    <w:rsid w:val="007E1993"/>
    <w:rsid w:val="007E1A2F"/>
    <w:rsid w:val="007E24FD"/>
    <w:rsid w:val="007E2C6A"/>
    <w:rsid w:val="007E2D8A"/>
    <w:rsid w:val="007E3176"/>
    <w:rsid w:val="007E343B"/>
    <w:rsid w:val="007E3C32"/>
    <w:rsid w:val="007E3D4A"/>
    <w:rsid w:val="007E45FD"/>
    <w:rsid w:val="007E5BA9"/>
    <w:rsid w:val="007E5EA0"/>
    <w:rsid w:val="007E5F24"/>
    <w:rsid w:val="007E64BE"/>
    <w:rsid w:val="007E68B8"/>
    <w:rsid w:val="007E72FA"/>
    <w:rsid w:val="007E7305"/>
    <w:rsid w:val="007E77D0"/>
    <w:rsid w:val="007E7E40"/>
    <w:rsid w:val="007E7FD6"/>
    <w:rsid w:val="007F05B8"/>
    <w:rsid w:val="007F0975"/>
    <w:rsid w:val="007F1152"/>
    <w:rsid w:val="007F1E79"/>
    <w:rsid w:val="007F2991"/>
    <w:rsid w:val="007F2A13"/>
    <w:rsid w:val="007F2F8A"/>
    <w:rsid w:val="007F3699"/>
    <w:rsid w:val="007F397C"/>
    <w:rsid w:val="007F3B6F"/>
    <w:rsid w:val="007F4195"/>
    <w:rsid w:val="007F42C8"/>
    <w:rsid w:val="007F44B1"/>
    <w:rsid w:val="007F4F21"/>
    <w:rsid w:val="007F5A45"/>
    <w:rsid w:val="007F5A73"/>
    <w:rsid w:val="007F6646"/>
    <w:rsid w:val="007F6662"/>
    <w:rsid w:val="007F69E6"/>
    <w:rsid w:val="007F6BFB"/>
    <w:rsid w:val="007F6FD4"/>
    <w:rsid w:val="007F705C"/>
    <w:rsid w:val="007F770C"/>
    <w:rsid w:val="007F796A"/>
    <w:rsid w:val="007F7B8F"/>
    <w:rsid w:val="007F7C8C"/>
    <w:rsid w:val="007F7FD5"/>
    <w:rsid w:val="00800185"/>
    <w:rsid w:val="008001DD"/>
    <w:rsid w:val="00800C66"/>
    <w:rsid w:val="00800E60"/>
    <w:rsid w:val="00800E96"/>
    <w:rsid w:val="00800F92"/>
    <w:rsid w:val="00801037"/>
    <w:rsid w:val="008013BA"/>
    <w:rsid w:val="00801524"/>
    <w:rsid w:val="008019F0"/>
    <w:rsid w:val="00801DBC"/>
    <w:rsid w:val="00802452"/>
    <w:rsid w:val="00802B14"/>
    <w:rsid w:val="0080321D"/>
    <w:rsid w:val="00803771"/>
    <w:rsid w:val="00805323"/>
    <w:rsid w:val="008056A2"/>
    <w:rsid w:val="008056DD"/>
    <w:rsid w:val="00805FAE"/>
    <w:rsid w:val="00806189"/>
    <w:rsid w:val="008069B1"/>
    <w:rsid w:val="00806C1E"/>
    <w:rsid w:val="00807D1B"/>
    <w:rsid w:val="00810218"/>
    <w:rsid w:val="00810BDA"/>
    <w:rsid w:val="0081115F"/>
    <w:rsid w:val="00811B26"/>
    <w:rsid w:val="00812BE3"/>
    <w:rsid w:val="00813D08"/>
    <w:rsid w:val="00814609"/>
    <w:rsid w:val="0081495D"/>
    <w:rsid w:val="00814A85"/>
    <w:rsid w:val="00814AAD"/>
    <w:rsid w:val="00814D48"/>
    <w:rsid w:val="0081506B"/>
    <w:rsid w:val="008152ED"/>
    <w:rsid w:val="008152EE"/>
    <w:rsid w:val="00815C3E"/>
    <w:rsid w:val="00816267"/>
    <w:rsid w:val="008166E9"/>
    <w:rsid w:val="00816A47"/>
    <w:rsid w:val="00817555"/>
    <w:rsid w:val="008178FC"/>
    <w:rsid w:val="008179B2"/>
    <w:rsid w:val="00817DAF"/>
    <w:rsid w:val="00817E7B"/>
    <w:rsid w:val="00817EBA"/>
    <w:rsid w:val="00820107"/>
    <w:rsid w:val="008202BA"/>
    <w:rsid w:val="00820998"/>
    <w:rsid w:val="00820F6A"/>
    <w:rsid w:val="00820FD1"/>
    <w:rsid w:val="00821897"/>
    <w:rsid w:val="008219E0"/>
    <w:rsid w:val="0082239E"/>
    <w:rsid w:val="00822713"/>
    <w:rsid w:val="008227A3"/>
    <w:rsid w:val="00822E96"/>
    <w:rsid w:val="0082313B"/>
    <w:rsid w:val="0082451C"/>
    <w:rsid w:val="00824AA1"/>
    <w:rsid w:val="00824D57"/>
    <w:rsid w:val="0082542E"/>
    <w:rsid w:val="00825D6E"/>
    <w:rsid w:val="0082662C"/>
    <w:rsid w:val="00827190"/>
    <w:rsid w:val="0082756A"/>
    <w:rsid w:val="008278B0"/>
    <w:rsid w:val="00827C90"/>
    <w:rsid w:val="00830E08"/>
    <w:rsid w:val="00830F31"/>
    <w:rsid w:val="008311EA"/>
    <w:rsid w:val="008317F9"/>
    <w:rsid w:val="00831831"/>
    <w:rsid w:val="0083194C"/>
    <w:rsid w:val="00832032"/>
    <w:rsid w:val="008320C2"/>
    <w:rsid w:val="00832F74"/>
    <w:rsid w:val="008332BB"/>
    <w:rsid w:val="00833E7B"/>
    <w:rsid w:val="0083405B"/>
    <w:rsid w:val="00834817"/>
    <w:rsid w:val="008350AF"/>
    <w:rsid w:val="00836AA0"/>
    <w:rsid w:val="00837612"/>
    <w:rsid w:val="008378C2"/>
    <w:rsid w:val="00840425"/>
    <w:rsid w:val="008405DD"/>
    <w:rsid w:val="00840CB8"/>
    <w:rsid w:val="00841480"/>
    <w:rsid w:val="00841A07"/>
    <w:rsid w:val="0084200F"/>
    <w:rsid w:val="008420CF"/>
    <w:rsid w:val="00843067"/>
    <w:rsid w:val="008436C0"/>
    <w:rsid w:val="00844216"/>
    <w:rsid w:val="008447A5"/>
    <w:rsid w:val="00844A85"/>
    <w:rsid w:val="00844F10"/>
    <w:rsid w:val="008450C3"/>
    <w:rsid w:val="00845D4E"/>
    <w:rsid w:val="00845E0D"/>
    <w:rsid w:val="00845F0A"/>
    <w:rsid w:val="0084603E"/>
    <w:rsid w:val="00846182"/>
    <w:rsid w:val="008463B0"/>
    <w:rsid w:val="008467B1"/>
    <w:rsid w:val="00847122"/>
    <w:rsid w:val="008471AD"/>
    <w:rsid w:val="00847651"/>
    <w:rsid w:val="00847740"/>
    <w:rsid w:val="00847757"/>
    <w:rsid w:val="00847EC4"/>
    <w:rsid w:val="0085006B"/>
    <w:rsid w:val="008500E6"/>
    <w:rsid w:val="00850410"/>
    <w:rsid w:val="00850BA1"/>
    <w:rsid w:val="00851051"/>
    <w:rsid w:val="0085155F"/>
    <w:rsid w:val="00851845"/>
    <w:rsid w:val="00851DB1"/>
    <w:rsid w:val="00852095"/>
    <w:rsid w:val="00852388"/>
    <w:rsid w:val="00852C5A"/>
    <w:rsid w:val="00852DDD"/>
    <w:rsid w:val="008538BF"/>
    <w:rsid w:val="00853DB9"/>
    <w:rsid w:val="00854060"/>
    <w:rsid w:val="008543BC"/>
    <w:rsid w:val="00854422"/>
    <w:rsid w:val="0085456D"/>
    <w:rsid w:val="00854614"/>
    <w:rsid w:val="00854E07"/>
    <w:rsid w:val="00854FAB"/>
    <w:rsid w:val="00855481"/>
    <w:rsid w:val="008563A1"/>
    <w:rsid w:val="00856E3E"/>
    <w:rsid w:val="00857F92"/>
    <w:rsid w:val="00860042"/>
    <w:rsid w:val="00860216"/>
    <w:rsid w:val="0086043A"/>
    <w:rsid w:val="00860849"/>
    <w:rsid w:val="00861816"/>
    <w:rsid w:val="00861BA2"/>
    <w:rsid w:val="00861EA3"/>
    <w:rsid w:val="00862895"/>
    <w:rsid w:val="008630FF"/>
    <w:rsid w:val="00863B96"/>
    <w:rsid w:val="00863E63"/>
    <w:rsid w:val="00863EF3"/>
    <w:rsid w:val="008642CD"/>
    <w:rsid w:val="00864526"/>
    <w:rsid w:val="008645FF"/>
    <w:rsid w:val="00865039"/>
    <w:rsid w:val="008650C8"/>
    <w:rsid w:val="008651E4"/>
    <w:rsid w:val="0086590C"/>
    <w:rsid w:val="00865EDF"/>
    <w:rsid w:val="00865F7F"/>
    <w:rsid w:val="00866AAB"/>
    <w:rsid w:val="00866DD2"/>
    <w:rsid w:val="00867CB4"/>
    <w:rsid w:val="00867D33"/>
    <w:rsid w:val="00867EB7"/>
    <w:rsid w:val="00867F3A"/>
    <w:rsid w:val="008701B0"/>
    <w:rsid w:val="0087034C"/>
    <w:rsid w:val="008709FE"/>
    <w:rsid w:val="008716A5"/>
    <w:rsid w:val="008717B2"/>
    <w:rsid w:val="00871DDF"/>
    <w:rsid w:val="00871EB9"/>
    <w:rsid w:val="00871EE2"/>
    <w:rsid w:val="008722A2"/>
    <w:rsid w:val="008722EA"/>
    <w:rsid w:val="00872B99"/>
    <w:rsid w:val="00873388"/>
    <w:rsid w:val="008735F8"/>
    <w:rsid w:val="00873996"/>
    <w:rsid w:val="008743A4"/>
    <w:rsid w:val="0087468A"/>
    <w:rsid w:val="00874BC6"/>
    <w:rsid w:val="00874F90"/>
    <w:rsid w:val="008752DC"/>
    <w:rsid w:val="00875369"/>
    <w:rsid w:val="008757FF"/>
    <w:rsid w:val="00875A6A"/>
    <w:rsid w:val="00875FB9"/>
    <w:rsid w:val="00876BBE"/>
    <w:rsid w:val="008773F9"/>
    <w:rsid w:val="00877649"/>
    <w:rsid w:val="00877F4D"/>
    <w:rsid w:val="00880102"/>
    <w:rsid w:val="00880425"/>
    <w:rsid w:val="00880438"/>
    <w:rsid w:val="00880745"/>
    <w:rsid w:val="008811B3"/>
    <w:rsid w:val="00881310"/>
    <w:rsid w:val="0088153D"/>
    <w:rsid w:val="00881544"/>
    <w:rsid w:val="008817E2"/>
    <w:rsid w:val="00881C2A"/>
    <w:rsid w:val="00882C4C"/>
    <w:rsid w:val="00882E8F"/>
    <w:rsid w:val="00883231"/>
    <w:rsid w:val="00883B36"/>
    <w:rsid w:val="0088460E"/>
    <w:rsid w:val="00884921"/>
    <w:rsid w:val="00884F3E"/>
    <w:rsid w:val="0088502C"/>
    <w:rsid w:val="0088533E"/>
    <w:rsid w:val="00885EB9"/>
    <w:rsid w:val="00886282"/>
    <w:rsid w:val="00886939"/>
    <w:rsid w:val="00886F60"/>
    <w:rsid w:val="00886F74"/>
    <w:rsid w:val="00890406"/>
    <w:rsid w:val="00890B9D"/>
    <w:rsid w:val="00890FB8"/>
    <w:rsid w:val="00891136"/>
    <w:rsid w:val="00891163"/>
    <w:rsid w:val="00891ADD"/>
    <w:rsid w:val="00891C57"/>
    <w:rsid w:val="00891CF4"/>
    <w:rsid w:val="00892329"/>
    <w:rsid w:val="00892CB6"/>
    <w:rsid w:val="008942F4"/>
    <w:rsid w:val="00894593"/>
    <w:rsid w:val="00894ACA"/>
    <w:rsid w:val="00894E4E"/>
    <w:rsid w:val="00894FB8"/>
    <w:rsid w:val="0089502F"/>
    <w:rsid w:val="008960E5"/>
    <w:rsid w:val="00896802"/>
    <w:rsid w:val="00896AFA"/>
    <w:rsid w:val="00897D16"/>
    <w:rsid w:val="008A0327"/>
    <w:rsid w:val="008A034D"/>
    <w:rsid w:val="008A08DD"/>
    <w:rsid w:val="008A0D3B"/>
    <w:rsid w:val="008A1277"/>
    <w:rsid w:val="008A1431"/>
    <w:rsid w:val="008A15FC"/>
    <w:rsid w:val="008A1697"/>
    <w:rsid w:val="008A241A"/>
    <w:rsid w:val="008A25D0"/>
    <w:rsid w:val="008A2D1B"/>
    <w:rsid w:val="008A2FF3"/>
    <w:rsid w:val="008A316D"/>
    <w:rsid w:val="008A3C6F"/>
    <w:rsid w:val="008A3CF5"/>
    <w:rsid w:val="008A3E00"/>
    <w:rsid w:val="008A5D0A"/>
    <w:rsid w:val="008A61DC"/>
    <w:rsid w:val="008A67E5"/>
    <w:rsid w:val="008A6850"/>
    <w:rsid w:val="008A6B02"/>
    <w:rsid w:val="008A6E84"/>
    <w:rsid w:val="008A72EF"/>
    <w:rsid w:val="008A75AD"/>
    <w:rsid w:val="008A7694"/>
    <w:rsid w:val="008A7ADE"/>
    <w:rsid w:val="008B035A"/>
    <w:rsid w:val="008B059E"/>
    <w:rsid w:val="008B0822"/>
    <w:rsid w:val="008B08B2"/>
    <w:rsid w:val="008B0B2E"/>
    <w:rsid w:val="008B0DDB"/>
    <w:rsid w:val="008B0E96"/>
    <w:rsid w:val="008B0EED"/>
    <w:rsid w:val="008B116D"/>
    <w:rsid w:val="008B1170"/>
    <w:rsid w:val="008B1183"/>
    <w:rsid w:val="008B1187"/>
    <w:rsid w:val="008B13E1"/>
    <w:rsid w:val="008B184E"/>
    <w:rsid w:val="008B18BA"/>
    <w:rsid w:val="008B1E1F"/>
    <w:rsid w:val="008B1ED4"/>
    <w:rsid w:val="008B23C8"/>
    <w:rsid w:val="008B264A"/>
    <w:rsid w:val="008B33A4"/>
    <w:rsid w:val="008B34A5"/>
    <w:rsid w:val="008B3FAB"/>
    <w:rsid w:val="008B3FB7"/>
    <w:rsid w:val="008B4146"/>
    <w:rsid w:val="008B48BB"/>
    <w:rsid w:val="008B499A"/>
    <w:rsid w:val="008B5300"/>
    <w:rsid w:val="008B53A7"/>
    <w:rsid w:val="008B5445"/>
    <w:rsid w:val="008B559E"/>
    <w:rsid w:val="008B6190"/>
    <w:rsid w:val="008B621B"/>
    <w:rsid w:val="008B62A1"/>
    <w:rsid w:val="008B6450"/>
    <w:rsid w:val="008B649E"/>
    <w:rsid w:val="008B65DA"/>
    <w:rsid w:val="008B6DCC"/>
    <w:rsid w:val="008B6E31"/>
    <w:rsid w:val="008B7BE6"/>
    <w:rsid w:val="008B7FD7"/>
    <w:rsid w:val="008C00C1"/>
    <w:rsid w:val="008C0B91"/>
    <w:rsid w:val="008C1004"/>
    <w:rsid w:val="008C105E"/>
    <w:rsid w:val="008C1537"/>
    <w:rsid w:val="008C2048"/>
    <w:rsid w:val="008C20BD"/>
    <w:rsid w:val="008C21F9"/>
    <w:rsid w:val="008C2773"/>
    <w:rsid w:val="008C2AFC"/>
    <w:rsid w:val="008C33E9"/>
    <w:rsid w:val="008C3B73"/>
    <w:rsid w:val="008C531A"/>
    <w:rsid w:val="008C5CD1"/>
    <w:rsid w:val="008C60D6"/>
    <w:rsid w:val="008C655C"/>
    <w:rsid w:val="008C6689"/>
    <w:rsid w:val="008C69A0"/>
    <w:rsid w:val="008C6B56"/>
    <w:rsid w:val="008C6F32"/>
    <w:rsid w:val="008C7548"/>
    <w:rsid w:val="008C7800"/>
    <w:rsid w:val="008D0611"/>
    <w:rsid w:val="008D0B55"/>
    <w:rsid w:val="008D1907"/>
    <w:rsid w:val="008D22F8"/>
    <w:rsid w:val="008D2855"/>
    <w:rsid w:val="008D31CE"/>
    <w:rsid w:val="008D35D8"/>
    <w:rsid w:val="008D36AA"/>
    <w:rsid w:val="008D36F6"/>
    <w:rsid w:val="008D371F"/>
    <w:rsid w:val="008D3B49"/>
    <w:rsid w:val="008D4225"/>
    <w:rsid w:val="008D46B1"/>
    <w:rsid w:val="008D4B78"/>
    <w:rsid w:val="008D4E68"/>
    <w:rsid w:val="008D53CB"/>
    <w:rsid w:val="008D57D6"/>
    <w:rsid w:val="008D5A49"/>
    <w:rsid w:val="008D5A89"/>
    <w:rsid w:val="008D5B6C"/>
    <w:rsid w:val="008D5D01"/>
    <w:rsid w:val="008D600D"/>
    <w:rsid w:val="008D621A"/>
    <w:rsid w:val="008D6336"/>
    <w:rsid w:val="008D6485"/>
    <w:rsid w:val="008D6669"/>
    <w:rsid w:val="008D77F5"/>
    <w:rsid w:val="008D7A68"/>
    <w:rsid w:val="008D7E59"/>
    <w:rsid w:val="008E0781"/>
    <w:rsid w:val="008E0B5C"/>
    <w:rsid w:val="008E0C4F"/>
    <w:rsid w:val="008E127D"/>
    <w:rsid w:val="008E1BF3"/>
    <w:rsid w:val="008E1F20"/>
    <w:rsid w:val="008E22CF"/>
    <w:rsid w:val="008E2323"/>
    <w:rsid w:val="008E26FC"/>
    <w:rsid w:val="008E276D"/>
    <w:rsid w:val="008E27DB"/>
    <w:rsid w:val="008E2C06"/>
    <w:rsid w:val="008E308E"/>
    <w:rsid w:val="008E3A41"/>
    <w:rsid w:val="008E3C49"/>
    <w:rsid w:val="008E3D49"/>
    <w:rsid w:val="008E3E87"/>
    <w:rsid w:val="008E43B3"/>
    <w:rsid w:val="008E45FE"/>
    <w:rsid w:val="008E476D"/>
    <w:rsid w:val="008E4B24"/>
    <w:rsid w:val="008E5CFD"/>
    <w:rsid w:val="008E6023"/>
    <w:rsid w:val="008E60B3"/>
    <w:rsid w:val="008E6392"/>
    <w:rsid w:val="008E6D2F"/>
    <w:rsid w:val="008E712D"/>
    <w:rsid w:val="008E7E89"/>
    <w:rsid w:val="008F0714"/>
    <w:rsid w:val="008F0E2E"/>
    <w:rsid w:val="008F10C0"/>
    <w:rsid w:val="008F1872"/>
    <w:rsid w:val="008F2A93"/>
    <w:rsid w:val="008F3517"/>
    <w:rsid w:val="008F371A"/>
    <w:rsid w:val="008F374F"/>
    <w:rsid w:val="008F37AE"/>
    <w:rsid w:val="008F38CE"/>
    <w:rsid w:val="008F3915"/>
    <w:rsid w:val="008F400A"/>
    <w:rsid w:val="008F458B"/>
    <w:rsid w:val="008F64CA"/>
    <w:rsid w:val="008F6826"/>
    <w:rsid w:val="008F6868"/>
    <w:rsid w:val="008F688F"/>
    <w:rsid w:val="008F6D3B"/>
    <w:rsid w:val="008F702A"/>
    <w:rsid w:val="008F7106"/>
    <w:rsid w:val="008F742F"/>
    <w:rsid w:val="008F74E7"/>
    <w:rsid w:val="008F7A3E"/>
    <w:rsid w:val="008F7ACB"/>
    <w:rsid w:val="008F7B25"/>
    <w:rsid w:val="008F7E32"/>
    <w:rsid w:val="00900360"/>
    <w:rsid w:val="00900764"/>
    <w:rsid w:val="009007F1"/>
    <w:rsid w:val="00900F8D"/>
    <w:rsid w:val="009010AC"/>
    <w:rsid w:val="0090156A"/>
    <w:rsid w:val="009019C2"/>
    <w:rsid w:val="009021B2"/>
    <w:rsid w:val="0090282B"/>
    <w:rsid w:val="00902FE8"/>
    <w:rsid w:val="009034B5"/>
    <w:rsid w:val="009039E3"/>
    <w:rsid w:val="00903AC2"/>
    <w:rsid w:val="00903FAA"/>
    <w:rsid w:val="00903FC3"/>
    <w:rsid w:val="0090435B"/>
    <w:rsid w:val="00904A7F"/>
    <w:rsid w:val="00904ADD"/>
    <w:rsid w:val="00904BAF"/>
    <w:rsid w:val="00905025"/>
    <w:rsid w:val="0090522D"/>
    <w:rsid w:val="00905DCF"/>
    <w:rsid w:val="009060E3"/>
    <w:rsid w:val="00906201"/>
    <w:rsid w:val="009062A1"/>
    <w:rsid w:val="009062E7"/>
    <w:rsid w:val="00906760"/>
    <w:rsid w:val="00906BDF"/>
    <w:rsid w:val="00906CE3"/>
    <w:rsid w:val="00907780"/>
    <w:rsid w:val="009079AD"/>
    <w:rsid w:val="00910764"/>
    <w:rsid w:val="00910A7B"/>
    <w:rsid w:val="00911044"/>
    <w:rsid w:val="00911875"/>
    <w:rsid w:val="00911D8E"/>
    <w:rsid w:val="009123C7"/>
    <w:rsid w:val="00912FC9"/>
    <w:rsid w:val="00913077"/>
    <w:rsid w:val="00913733"/>
    <w:rsid w:val="009138DD"/>
    <w:rsid w:val="00913907"/>
    <w:rsid w:val="009144A4"/>
    <w:rsid w:val="00914783"/>
    <w:rsid w:val="0091481B"/>
    <w:rsid w:val="009148DE"/>
    <w:rsid w:val="0091490E"/>
    <w:rsid w:val="00915964"/>
    <w:rsid w:val="0091627A"/>
    <w:rsid w:val="009166D3"/>
    <w:rsid w:val="00916CF4"/>
    <w:rsid w:val="0091715E"/>
    <w:rsid w:val="009174EA"/>
    <w:rsid w:val="00917574"/>
    <w:rsid w:val="009178D0"/>
    <w:rsid w:val="0092093C"/>
    <w:rsid w:val="00920A8E"/>
    <w:rsid w:val="0092154A"/>
    <w:rsid w:val="00921CA9"/>
    <w:rsid w:val="00921E29"/>
    <w:rsid w:val="00921EDA"/>
    <w:rsid w:val="00922BB6"/>
    <w:rsid w:val="00923015"/>
    <w:rsid w:val="009232DB"/>
    <w:rsid w:val="0092340C"/>
    <w:rsid w:val="009234B6"/>
    <w:rsid w:val="00923695"/>
    <w:rsid w:val="00923DF3"/>
    <w:rsid w:val="00924974"/>
    <w:rsid w:val="0092591A"/>
    <w:rsid w:val="00925E74"/>
    <w:rsid w:val="00926585"/>
    <w:rsid w:val="00926600"/>
    <w:rsid w:val="00926BF7"/>
    <w:rsid w:val="0092715A"/>
    <w:rsid w:val="00927198"/>
    <w:rsid w:val="009273F0"/>
    <w:rsid w:val="009274C1"/>
    <w:rsid w:val="00927699"/>
    <w:rsid w:val="009301B2"/>
    <w:rsid w:val="0093068D"/>
    <w:rsid w:val="0093079A"/>
    <w:rsid w:val="00930855"/>
    <w:rsid w:val="00930DE0"/>
    <w:rsid w:val="00930E57"/>
    <w:rsid w:val="009311C1"/>
    <w:rsid w:val="00931528"/>
    <w:rsid w:val="0093166F"/>
    <w:rsid w:val="0093226A"/>
    <w:rsid w:val="00932825"/>
    <w:rsid w:val="00932EFA"/>
    <w:rsid w:val="009336E8"/>
    <w:rsid w:val="009337B1"/>
    <w:rsid w:val="009337F4"/>
    <w:rsid w:val="009338E4"/>
    <w:rsid w:val="00933A9C"/>
    <w:rsid w:val="00933A9F"/>
    <w:rsid w:val="00933AA9"/>
    <w:rsid w:val="009346E9"/>
    <w:rsid w:val="009347E5"/>
    <w:rsid w:val="00934883"/>
    <w:rsid w:val="00934C7A"/>
    <w:rsid w:val="00934DA8"/>
    <w:rsid w:val="0093528F"/>
    <w:rsid w:val="009358B6"/>
    <w:rsid w:val="00935B0C"/>
    <w:rsid w:val="00935C7C"/>
    <w:rsid w:val="00936519"/>
    <w:rsid w:val="0093653E"/>
    <w:rsid w:val="0093666A"/>
    <w:rsid w:val="00936763"/>
    <w:rsid w:val="009369AD"/>
    <w:rsid w:val="00936C24"/>
    <w:rsid w:val="00936E7F"/>
    <w:rsid w:val="00937709"/>
    <w:rsid w:val="009378D1"/>
    <w:rsid w:val="00937DC9"/>
    <w:rsid w:val="00937DE2"/>
    <w:rsid w:val="0094041A"/>
    <w:rsid w:val="009404E8"/>
    <w:rsid w:val="009405EF"/>
    <w:rsid w:val="009407BC"/>
    <w:rsid w:val="0094098C"/>
    <w:rsid w:val="00940F5A"/>
    <w:rsid w:val="00941550"/>
    <w:rsid w:val="009416C8"/>
    <w:rsid w:val="00941CCB"/>
    <w:rsid w:val="00941E7B"/>
    <w:rsid w:val="00941FD8"/>
    <w:rsid w:val="00942274"/>
    <w:rsid w:val="00942420"/>
    <w:rsid w:val="00942542"/>
    <w:rsid w:val="009426F3"/>
    <w:rsid w:val="00942EC7"/>
    <w:rsid w:val="00942FB8"/>
    <w:rsid w:val="0094309F"/>
    <w:rsid w:val="0094349C"/>
    <w:rsid w:val="00943D4A"/>
    <w:rsid w:val="00943FFF"/>
    <w:rsid w:val="0094420F"/>
    <w:rsid w:val="0094440F"/>
    <w:rsid w:val="009444D0"/>
    <w:rsid w:val="009447C1"/>
    <w:rsid w:val="00944E01"/>
    <w:rsid w:val="0094522D"/>
    <w:rsid w:val="00945373"/>
    <w:rsid w:val="00945465"/>
    <w:rsid w:val="00945E41"/>
    <w:rsid w:val="009463D6"/>
    <w:rsid w:val="009463EA"/>
    <w:rsid w:val="00946A67"/>
    <w:rsid w:val="0094739F"/>
    <w:rsid w:val="009475BE"/>
    <w:rsid w:val="009479FE"/>
    <w:rsid w:val="0095019A"/>
    <w:rsid w:val="00950C48"/>
    <w:rsid w:val="00951587"/>
    <w:rsid w:val="009518F4"/>
    <w:rsid w:val="00951DE9"/>
    <w:rsid w:val="00952B22"/>
    <w:rsid w:val="00953601"/>
    <w:rsid w:val="00953849"/>
    <w:rsid w:val="00953874"/>
    <w:rsid w:val="009543D7"/>
    <w:rsid w:val="00954B35"/>
    <w:rsid w:val="00954FC7"/>
    <w:rsid w:val="00956321"/>
    <w:rsid w:val="009570C3"/>
    <w:rsid w:val="009571D0"/>
    <w:rsid w:val="009575F5"/>
    <w:rsid w:val="009577A8"/>
    <w:rsid w:val="00960D1A"/>
    <w:rsid w:val="00960F22"/>
    <w:rsid w:val="0096107A"/>
    <w:rsid w:val="0096172C"/>
    <w:rsid w:val="00961915"/>
    <w:rsid w:val="00961B3A"/>
    <w:rsid w:val="0096221E"/>
    <w:rsid w:val="009622D7"/>
    <w:rsid w:val="0096230F"/>
    <w:rsid w:val="00962727"/>
    <w:rsid w:val="009628D9"/>
    <w:rsid w:val="0096331D"/>
    <w:rsid w:val="0096353A"/>
    <w:rsid w:val="00963603"/>
    <w:rsid w:val="00963E92"/>
    <w:rsid w:val="00964E40"/>
    <w:rsid w:val="009651B9"/>
    <w:rsid w:val="00965C92"/>
    <w:rsid w:val="00965E25"/>
    <w:rsid w:val="00965EDA"/>
    <w:rsid w:val="009660F7"/>
    <w:rsid w:val="00966722"/>
    <w:rsid w:val="00966923"/>
    <w:rsid w:val="00966FB0"/>
    <w:rsid w:val="00967182"/>
    <w:rsid w:val="009671A5"/>
    <w:rsid w:val="00967BD0"/>
    <w:rsid w:val="00967D03"/>
    <w:rsid w:val="009704D5"/>
    <w:rsid w:val="0097089F"/>
    <w:rsid w:val="009715AE"/>
    <w:rsid w:val="0097194F"/>
    <w:rsid w:val="00971AD6"/>
    <w:rsid w:val="009722D2"/>
    <w:rsid w:val="009723D5"/>
    <w:rsid w:val="00972B16"/>
    <w:rsid w:val="00973171"/>
    <w:rsid w:val="00973227"/>
    <w:rsid w:val="00973524"/>
    <w:rsid w:val="00973E3C"/>
    <w:rsid w:val="00975266"/>
    <w:rsid w:val="00975593"/>
    <w:rsid w:val="00975613"/>
    <w:rsid w:val="009759FA"/>
    <w:rsid w:val="00975E71"/>
    <w:rsid w:val="0097712A"/>
    <w:rsid w:val="009772A7"/>
    <w:rsid w:val="00977503"/>
    <w:rsid w:val="009775A0"/>
    <w:rsid w:val="00977620"/>
    <w:rsid w:val="00980341"/>
    <w:rsid w:val="00980662"/>
    <w:rsid w:val="00980956"/>
    <w:rsid w:val="00980F18"/>
    <w:rsid w:val="00981029"/>
    <w:rsid w:val="0098181C"/>
    <w:rsid w:val="00981B28"/>
    <w:rsid w:val="0098260C"/>
    <w:rsid w:val="0098266B"/>
    <w:rsid w:val="00982CDF"/>
    <w:rsid w:val="009839B6"/>
    <w:rsid w:val="00983AB8"/>
    <w:rsid w:val="00983F44"/>
    <w:rsid w:val="0098407D"/>
    <w:rsid w:val="0098479A"/>
    <w:rsid w:val="009847D0"/>
    <w:rsid w:val="00984827"/>
    <w:rsid w:val="00984AD6"/>
    <w:rsid w:val="00984BCA"/>
    <w:rsid w:val="00984DE8"/>
    <w:rsid w:val="00984E4C"/>
    <w:rsid w:val="0098536B"/>
    <w:rsid w:val="00985510"/>
    <w:rsid w:val="00985673"/>
    <w:rsid w:val="0098581B"/>
    <w:rsid w:val="00985C65"/>
    <w:rsid w:val="00985DF8"/>
    <w:rsid w:val="00985F67"/>
    <w:rsid w:val="009863FD"/>
    <w:rsid w:val="00987896"/>
    <w:rsid w:val="00987993"/>
    <w:rsid w:val="00987A19"/>
    <w:rsid w:val="00990056"/>
    <w:rsid w:val="0099047A"/>
    <w:rsid w:val="00990B46"/>
    <w:rsid w:val="00990E36"/>
    <w:rsid w:val="00991048"/>
    <w:rsid w:val="0099158F"/>
    <w:rsid w:val="00991B38"/>
    <w:rsid w:val="0099274C"/>
    <w:rsid w:val="009927DC"/>
    <w:rsid w:val="00992A81"/>
    <w:rsid w:val="00992B1A"/>
    <w:rsid w:val="00992EDA"/>
    <w:rsid w:val="00993B31"/>
    <w:rsid w:val="00993B38"/>
    <w:rsid w:val="00993C3C"/>
    <w:rsid w:val="00993EFF"/>
    <w:rsid w:val="00994079"/>
    <w:rsid w:val="00994621"/>
    <w:rsid w:val="00995598"/>
    <w:rsid w:val="009957AB"/>
    <w:rsid w:val="00995B0E"/>
    <w:rsid w:val="00995DB9"/>
    <w:rsid w:val="00995F92"/>
    <w:rsid w:val="00995F94"/>
    <w:rsid w:val="00996016"/>
    <w:rsid w:val="0099601A"/>
    <w:rsid w:val="00996625"/>
    <w:rsid w:val="00996777"/>
    <w:rsid w:val="009969C0"/>
    <w:rsid w:val="009970E8"/>
    <w:rsid w:val="00997114"/>
    <w:rsid w:val="009A0060"/>
    <w:rsid w:val="009A0251"/>
    <w:rsid w:val="009A0740"/>
    <w:rsid w:val="009A0D26"/>
    <w:rsid w:val="009A0F45"/>
    <w:rsid w:val="009A1134"/>
    <w:rsid w:val="009A17D4"/>
    <w:rsid w:val="009A3037"/>
    <w:rsid w:val="009A331E"/>
    <w:rsid w:val="009A43A1"/>
    <w:rsid w:val="009A45C6"/>
    <w:rsid w:val="009A49C2"/>
    <w:rsid w:val="009A523D"/>
    <w:rsid w:val="009A54B1"/>
    <w:rsid w:val="009A556E"/>
    <w:rsid w:val="009A559D"/>
    <w:rsid w:val="009A5B7A"/>
    <w:rsid w:val="009A6BD4"/>
    <w:rsid w:val="009A74DC"/>
    <w:rsid w:val="009B010E"/>
    <w:rsid w:val="009B057F"/>
    <w:rsid w:val="009B0FEE"/>
    <w:rsid w:val="009B17B2"/>
    <w:rsid w:val="009B1F12"/>
    <w:rsid w:val="009B20F9"/>
    <w:rsid w:val="009B276B"/>
    <w:rsid w:val="009B2D8E"/>
    <w:rsid w:val="009B302E"/>
    <w:rsid w:val="009B3140"/>
    <w:rsid w:val="009B3262"/>
    <w:rsid w:val="009B3312"/>
    <w:rsid w:val="009B3814"/>
    <w:rsid w:val="009B3A17"/>
    <w:rsid w:val="009B3D22"/>
    <w:rsid w:val="009B3D37"/>
    <w:rsid w:val="009B4140"/>
    <w:rsid w:val="009B499E"/>
    <w:rsid w:val="009B4A7F"/>
    <w:rsid w:val="009B5521"/>
    <w:rsid w:val="009B58B2"/>
    <w:rsid w:val="009B5C66"/>
    <w:rsid w:val="009B658A"/>
    <w:rsid w:val="009B6A65"/>
    <w:rsid w:val="009B6E45"/>
    <w:rsid w:val="009B731B"/>
    <w:rsid w:val="009B7343"/>
    <w:rsid w:val="009B776E"/>
    <w:rsid w:val="009B79FA"/>
    <w:rsid w:val="009B7CF9"/>
    <w:rsid w:val="009C04E0"/>
    <w:rsid w:val="009C0B02"/>
    <w:rsid w:val="009C101C"/>
    <w:rsid w:val="009C1AEC"/>
    <w:rsid w:val="009C1B31"/>
    <w:rsid w:val="009C20C0"/>
    <w:rsid w:val="009C2316"/>
    <w:rsid w:val="009C2666"/>
    <w:rsid w:val="009C2D2F"/>
    <w:rsid w:val="009C318E"/>
    <w:rsid w:val="009C38FD"/>
    <w:rsid w:val="009C3912"/>
    <w:rsid w:val="009C3ABE"/>
    <w:rsid w:val="009C3E4C"/>
    <w:rsid w:val="009C4782"/>
    <w:rsid w:val="009C4827"/>
    <w:rsid w:val="009C58BA"/>
    <w:rsid w:val="009C5D37"/>
    <w:rsid w:val="009C6220"/>
    <w:rsid w:val="009C6245"/>
    <w:rsid w:val="009C6626"/>
    <w:rsid w:val="009C6933"/>
    <w:rsid w:val="009C6DFE"/>
    <w:rsid w:val="009C71E2"/>
    <w:rsid w:val="009C754E"/>
    <w:rsid w:val="009C7AFD"/>
    <w:rsid w:val="009D0233"/>
    <w:rsid w:val="009D1359"/>
    <w:rsid w:val="009D1427"/>
    <w:rsid w:val="009D1716"/>
    <w:rsid w:val="009D1A7D"/>
    <w:rsid w:val="009D1C89"/>
    <w:rsid w:val="009D223D"/>
    <w:rsid w:val="009D250A"/>
    <w:rsid w:val="009D2732"/>
    <w:rsid w:val="009D2821"/>
    <w:rsid w:val="009D2F01"/>
    <w:rsid w:val="009D388E"/>
    <w:rsid w:val="009D3C9A"/>
    <w:rsid w:val="009D406E"/>
    <w:rsid w:val="009D4229"/>
    <w:rsid w:val="009D43F2"/>
    <w:rsid w:val="009D4C81"/>
    <w:rsid w:val="009D4E0E"/>
    <w:rsid w:val="009D5055"/>
    <w:rsid w:val="009D54E8"/>
    <w:rsid w:val="009D5A86"/>
    <w:rsid w:val="009D5CE3"/>
    <w:rsid w:val="009D696D"/>
    <w:rsid w:val="009D6A09"/>
    <w:rsid w:val="009D6A8E"/>
    <w:rsid w:val="009D6C7E"/>
    <w:rsid w:val="009D755A"/>
    <w:rsid w:val="009D7AE5"/>
    <w:rsid w:val="009E0327"/>
    <w:rsid w:val="009E04FA"/>
    <w:rsid w:val="009E0A97"/>
    <w:rsid w:val="009E0D47"/>
    <w:rsid w:val="009E0EF6"/>
    <w:rsid w:val="009E13A7"/>
    <w:rsid w:val="009E17A9"/>
    <w:rsid w:val="009E1AC2"/>
    <w:rsid w:val="009E1D35"/>
    <w:rsid w:val="009E22A1"/>
    <w:rsid w:val="009E2505"/>
    <w:rsid w:val="009E261A"/>
    <w:rsid w:val="009E2B59"/>
    <w:rsid w:val="009E2B9C"/>
    <w:rsid w:val="009E3135"/>
    <w:rsid w:val="009E3D79"/>
    <w:rsid w:val="009E46B6"/>
    <w:rsid w:val="009E527B"/>
    <w:rsid w:val="009E5BC4"/>
    <w:rsid w:val="009E6691"/>
    <w:rsid w:val="009E6877"/>
    <w:rsid w:val="009E691B"/>
    <w:rsid w:val="009E6E5B"/>
    <w:rsid w:val="009E7666"/>
    <w:rsid w:val="009E7F24"/>
    <w:rsid w:val="009F0020"/>
    <w:rsid w:val="009F021F"/>
    <w:rsid w:val="009F09E0"/>
    <w:rsid w:val="009F0EEE"/>
    <w:rsid w:val="009F161B"/>
    <w:rsid w:val="009F18E4"/>
    <w:rsid w:val="009F201A"/>
    <w:rsid w:val="009F20B0"/>
    <w:rsid w:val="009F31F9"/>
    <w:rsid w:val="009F42E4"/>
    <w:rsid w:val="009F43C0"/>
    <w:rsid w:val="009F497D"/>
    <w:rsid w:val="009F50BA"/>
    <w:rsid w:val="009F51AA"/>
    <w:rsid w:val="009F52ED"/>
    <w:rsid w:val="009F5532"/>
    <w:rsid w:val="009F57E5"/>
    <w:rsid w:val="009F5A26"/>
    <w:rsid w:val="009F659E"/>
    <w:rsid w:val="009F7084"/>
    <w:rsid w:val="009F73D1"/>
    <w:rsid w:val="009F7712"/>
    <w:rsid w:val="009F788C"/>
    <w:rsid w:val="009F7E08"/>
    <w:rsid w:val="00A00169"/>
    <w:rsid w:val="00A00990"/>
    <w:rsid w:val="00A00BA6"/>
    <w:rsid w:val="00A014A5"/>
    <w:rsid w:val="00A01809"/>
    <w:rsid w:val="00A020E4"/>
    <w:rsid w:val="00A026D1"/>
    <w:rsid w:val="00A02869"/>
    <w:rsid w:val="00A0365F"/>
    <w:rsid w:val="00A0398C"/>
    <w:rsid w:val="00A03CF2"/>
    <w:rsid w:val="00A0445D"/>
    <w:rsid w:val="00A04885"/>
    <w:rsid w:val="00A05122"/>
    <w:rsid w:val="00A056F1"/>
    <w:rsid w:val="00A05DEF"/>
    <w:rsid w:val="00A069E6"/>
    <w:rsid w:val="00A06B09"/>
    <w:rsid w:val="00A0700D"/>
    <w:rsid w:val="00A07249"/>
    <w:rsid w:val="00A07CEB"/>
    <w:rsid w:val="00A07F0F"/>
    <w:rsid w:val="00A10591"/>
    <w:rsid w:val="00A109CE"/>
    <w:rsid w:val="00A109DF"/>
    <w:rsid w:val="00A10CD0"/>
    <w:rsid w:val="00A11028"/>
    <w:rsid w:val="00A1104A"/>
    <w:rsid w:val="00A11A79"/>
    <w:rsid w:val="00A11E35"/>
    <w:rsid w:val="00A120B3"/>
    <w:rsid w:val="00A12505"/>
    <w:rsid w:val="00A125F2"/>
    <w:rsid w:val="00A12A5F"/>
    <w:rsid w:val="00A12B41"/>
    <w:rsid w:val="00A131DA"/>
    <w:rsid w:val="00A1336C"/>
    <w:rsid w:val="00A13D34"/>
    <w:rsid w:val="00A13E88"/>
    <w:rsid w:val="00A146E7"/>
    <w:rsid w:val="00A14E46"/>
    <w:rsid w:val="00A15271"/>
    <w:rsid w:val="00A16294"/>
    <w:rsid w:val="00A165C4"/>
    <w:rsid w:val="00A16853"/>
    <w:rsid w:val="00A16A76"/>
    <w:rsid w:val="00A1746F"/>
    <w:rsid w:val="00A17479"/>
    <w:rsid w:val="00A178D1"/>
    <w:rsid w:val="00A201F2"/>
    <w:rsid w:val="00A2082A"/>
    <w:rsid w:val="00A20947"/>
    <w:rsid w:val="00A21062"/>
    <w:rsid w:val="00A214CC"/>
    <w:rsid w:val="00A21CB8"/>
    <w:rsid w:val="00A22311"/>
    <w:rsid w:val="00A224F8"/>
    <w:rsid w:val="00A226BC"/>
    <w:rsid w:val="00A22A8F"/>
    <w:rsid w:val="00A2354C"/>
    <w:rsid w:val="00A23DD6"/>
    <w:rsid w:val="00A24352"/>
    <w:rsid w:val="00A24DBD"/>
    <w:rsid w:val="00A25230"/>
    <w:rsid w:val="00A2547F"/>
    <w:rsid w:val="00A25532"/>
    <w:rsid w:val="00A25A5F"/>
    <w:rsid w:val="00A25AB2"/>
    <w:rsid w:val="00A25E11"/>
    <w:rsid w:val="00A26AEB"/>
    <w:rsid w:val="00A26BF7"/>
    <w:rsid w:val="00A26EEF"/>
    <w:rsid w:val="00A2746A"/>
    <w:rsid w:val="00A3028E"/>
    <w:rsid w:val="00A30A19"/>
    <w:rsid w:val="00A30C96"/>
    <w:rsid w:val="00A310E3"/>
    <w:rsid w:val="00A31564"/>
    <w:rsid w:val="00A3182B"/>
    <w:rsid w:val="00A330B1"/>
    <w:rsid w:val="00A333DF"/>
    <w:rsid w:val="00A33799"/>
    <w:rsid w:val="00A33895"/>
    <w:rsid w:val="00A338D7"/>
    <w:rsid w:val="00A33A5A"/>
    <w:rsid w:val="00A340DE"/>
    <w:rsid w:val="00A34257"/>
    <w:rsid w:val="00A34D33"/>
    <w:rsid w:val="00A350B2"/>
    <w:rsid w:val="00A358B9"/>
    <w:rsid w:val="00A35C81"/>
    <w:rsid w:val="00A360B2"/>
    <w:rsid w:val="00A3627A"/>
    <w:rsid w:val="00A36677"/>
    <w:rsid w:val="00A36CE6"/>
    <w:rsid w:val="00A37986"/>
    <w:rsid w:val="00A37D42"/>
    <w:rsid w:val="00A402FE"/>
    <w:rsid w:val="00A4051D"/>
    <w:rsid w:val="00A405F5"/>
    <w:rsid w:val="00A4073E"/>
    <w:rsid w:val="00A412D6"/>
    <w:rsid w:val="00A417C7"/>
    <w:rsid w:val="00A41C21"/>
    <w:rsid w:val="00A41EC0"/>
    <w:rsid w:val="00A42222"/>
    <w:rsid w:val="00A423D7"/>
    <w:rsid w:val="00A42961"/>
    <w:rsid w:val="00A429CA"/>
    <w:rsid w:val="00A42B44"/>
    <w:rsid w:val="00A42D58"/>
    <w:rsid w:val="00A42DA7"/>
    <w:rsid w:val="00A42DF7"/>
    <w:rsid w:val="00A43187"/>
    <w:rsid w:val="00A43373"/>
    <w:rsid w:val="00A4383E"/>
    <w:rsid w:val="00A44511"/>
    <w:rsid w:val="00A4465A"/>
    <w:rsid w:val="00A44762"/>
    <w:rsid w:val="00A44978"/>
    <w:rsid w:val="00A44B34"/>
    <w:rsid w:val="00A44FC5"/>
    <w:rsid w:val="00A45881"/>
    <w:rsid w:val="00A459B5"/>
    <w:rsid w:val="00A46760"/>
    <w:rsid w:val="00A4684C"/>
    <w:rsid w:val="00A473F3"/>
    <w:rsid w:val="00A478A9"/>
    <w:rsid w:val="00A47A70"/>
    <w:rsid w:val="00A47F04"/>
    <w:rsid w:val="00A47F3A"/>
    <w:rsid w:val="00A47F53"/>
    <w:rsid w:val="00A50398"/>
    <w:rsid w:val="00A505CE"/>
    <w:rsid w:val="00A50626"/>
    <w:rsid w:val="00A51D86"/>
    <w:rsid w:val="00A526D2"/>
    <w:rsid w:val="00A52C83"/>
    <w:rsid w:val="00A53004"/>
    <w:rsid w:val="00A535B0"/>
    <w:rsid w:val="00A53761"/>
    <w:rsid w:val="00A53B3A"/>
    <w:rsid w:val="00A53CE3"/>
    <w:rsid w:val="00A53EC6"/>
    <w:rsid w:val="00A54B24"/>
    <w:rsid w:val="00A54DEC"/>
    <w:rsid w:val="00A552E9"/>
    <w:rsid w:val="00A55C72"/>
    <w:rsid w:val="00A56E06"/>
    <w:rsid w:val="00A56EFF"/>
    <w:rsid w:val="00A573E7"/>
    <w:rsid w:val="00A60843"/>
    <w:rsid w:val="00A613D6"/>
    <w:rsid w:val="00A61EE6"/>
    <w:rsid w:val="00A62058"/>
    <w:rsid w:val="00A62169"/>
    <w:rsid w:val="00A62304"/>
    <w:rsid w:val="00A62BBD"/>
    <w:rsid w:val="00A62CFD"/>
    <w:rsid w:val="00A630B1"/>
    <w:rsid w:val="00A63D2B"/>
    <w:rsid w:val="00A643D7"/>
    <w:rsid w:val="00A645E0"/>
    <w:rsid w:val="00A64619"/>
    <w:rsid w:val="00A64E1F"/>
    <w:rsid w:val="00A652D1"/>
    <w:rsid w:val="00A65352"/>
    <w:rsid w:val="00A66181"/>
    <w:rsid w:val="00A6633A"/>
    <w:rsid w:val="00A66C54"/>
    <w:rsid w:val="00A66D71"/>
    <w:rsid w:val="00A66E85"/>
    <w:rsid w:val="00A670E1"/>
    <w:rsid w:val="00A6722F"/>
    <w:rsid w:val="00A67348"/>
    <w:rsid w:val="00A70267"/>
    <w:rsid w:val="00A710C6"/>
    <w:rsid w:val="00A711F3"/>
    <w:rsid w:val="00A7134F"/>
    <w:rsid w:val="00A714D2"/>
    <w:rsid w:val="00A71920"/>
    <w:rsid w:val="00A71AE0"/>
    <w:rsid w:val="00A71AE5"/>
    <w:rsid w:val="00A72B03"/>
    <w:rsid w:val="00A72B28"/>
    <w:rsid w:val="00A734C8"/>
    <w:rsid w:val="00A73AF9"/>
    <w:rsid w:val="00A73B5E"/>
    <w:rsid w:val="00A73C2F"/>
    <w:rsid w:val="00A746B1"/>
    <w:rsid w:val="00A74829"/>
    <w:rsid w:val="00A7518D"/>
    <w:rsid w:val="00A755C4"/>
    <w:rsid w:val="00A75CDF"/>
    <w:rsid w:val="00A76190"/>
    <w:rsid w:val="00A76236"/>
    <w:rsid w:val="00A76AEC"/>
    <w:rsid w:val="00A773BB"/>
    <w:rsid w:val="00A7748E"/>
    <w:rsid w:val="00A77C45"/>
    <w:rsid w:val="00A77E2B"/>
    <w:rsid w:val="00A80488"/>
    <w:rsid w:val="00A805A8"/>
    <w:rsid w:val="00A809B7"/>
    <w:rsid w:val="00A80AE9"/>
    <w:rsid w:val="00A80B90"/>
    <w:rsid w:val="00A80FD2"/>
    <w:rsid w:val="00A81079"/>
    <w:rsid w:val="00A811AA"/>
    <w:rsid w:val="00A81FCC"/>
    <w:rsid w:val="00A822A4"/>
    <w:rsid w:val="00A82512"/>
    <w:rsid w:val="00A825A7"/>
    <w:rsid w:val="00A8263F"/>
    <w:rsid w:val="00A82DD7"/>
    <w:rsid w:val="00A835F2"/>
    <w:rsid w:val="00A8385C"/>
    <w:rsid w:val="00A83CD8"/>
    <w:rsid w:val="00A846CF"/>
    <w:rsid w:val="00A84814"/>
    <w:rsid w:val="00A84F53"/>
    <w:rsid w:val="00A85016"/>
    <w:rsid w:val="00A854AE"/>
    <w:rsid w:val="00A85D5F"/>
    <w:rsid w:val="00A8608F"/>
    <w:rsid w:val="00A861A4"/>
    <w:rsid w:val="00A86BA7"/>
    <w:rsid w:val="00A86FD6"/>
    <w:rsid w:val="00A87359"/>
    <w:rsid w:val="00A8790E"/>
    <w:rsid w:val="00A87AD4"/>
    <w:rsid w:val="00A87C05"/>
    <w:rsid w:val="00A87F61"/>
    <w:rsid w:val="00A90DDA"/>
    <w:rsid w:val="00A9108E"/>
    <w:rsid w:val="00A91B35"/>
    <w:rsid w:val="00A92787"/>
    <w:rsid w:val="00A93C18"/>
    <w:rsid w:val="00A940C4"/>
    <w:rsid w:val="00A94487"/>
    <w:rsid w:val="00A94D11"/>
    <w:rsid w:val="00A950F9"/>
    <w:rsid w:val="00A9524C"/>
    <w:rsid w:val="00A95B79"/>
    <w:rsid w:val="00A96A97"/>
    <w:rsid w:val="00A971A4"/>
    <w:rsid w:val="00A97269"/>
    <w:rsid w:val="00A975B6"/>
    <w:rsid w:val="00AA050C"/>
    <w:rsid w:val="00AA157D"/>
    <w:rsid w:val="00AA1A6E"/>
    <w:rsid w:val="00AA2EA8"/>
    <w:rsid w:val="00AA352B"/>
    <w:rsid w:val="00AA389A"/>
    <w:rsid w:val="00AA3E9A"/>
    <w:rsid w:val="00AA4116"/>
    <w:rsid w:val="00AA4404"/>
    <w:rsid w:val="00AA4553"/>
    <w:rsid w:val="00AA46D9"/>
    <w:rsid w:val="00AA46F8"/>
    <w:rsid w:val="00AA477F"/>
    <w:rsid w:val="00AA4AD2"/>
    <w:rsid w:val="00AA4B86"/>
    <w:rsid w:val="00AA5E27"/>
    <w:rsid w:val="00AA6031"/>
    <w:rsid w:val="00AA6327"/>
    <w:rsid w:val="00AA6613"/>
    <w:rsid w:val="00AA6699"/>
    <w:rsid w:val="00AA69A8"/>
    <w:rsid w:val="00AA6A03"/>
    <w:rsid w:val="00AA6B21"/>
    <w:rsid w:val="00AA708F"/>
    <w:rsid w:val="00AA709B"/>
    <w:rsid w:val="00AA75D6"/>
    <w:rsid w:val="00AA7C3E"/>
    <w:rsid w:val="00AA7C52"/>
    <w:rsid w:val="00AB0046"/>
    <w:rsid w:val="00AB016B"/>
    <w:rsid w:val="00AB0E14"/>
    <w:rsid w:val="00AB13D9"/>
    <w:rsid w:val="00AB1B95"/>
    <w:rsid w:val="00AB1D09"/>
    <w:rsid w:val="00AB2125"/>
    <w:rsid w:val="00AB227C"/>
    <w:rsid w:val="00AB2E42"/>
    <w:rsid w:val="00AB3249"/>
    <w:rsid w:val="00AB3254"/>
    <w:rsid w:val="00AB33D1"/>
    <w:rsid w:val="00AB41F6"/>
    <w:rsid w:val="00AB45A2"/>
    <w:rsid w:val="00AB481D"/>
    <w:rsid w:val="00AB4B5A"/>
    <w:rsid w:val="00AB4E69"/>
    <w:rsid w:val="00AB5024"/>
    <w:rsid w:val="00AB5224"/>
    <w:rsid w:val="00AB5891"/>
    <w:rsid w:val="00AB5BB0"/>
    <w:rsid w:val="00AB5E16"/>
    <w:rsid w:val="00AB618C"/>
    <w:rsid w:val="00AB6264"/>
    <w:rsid w:val="00AB63E3"/>
    <w:rsid w:val="00AB6AA5"/>
    <w:rsid w:val="00AB6F2A"/>
    <w:rsid w:val="00AB7EE7"/>
    <w:rsid w:val="00AC0692"/>
    <w:rsid w:val="00AC0AD0"/>
    <w:rsid w:val="00AC0D0E"/>
    <w:rsid w:val="00AC14CF"/>
    <w:rsid w:val="00AC1544"/>
    <w:rsid w:val="00AC1948"/>
    <w:rsid w:val="00AC1ACF"/>
    <w:rsid w:val="00AC233A"/>
    <w:rsid w:val="00AC27A0"/>
    <w:rsid w:val="00AC2CAA"/>
    <w:rsid w:val="00AC2F58"/>
    <w:rsid w:val="00AC32AB"/>
    <w:rsid w:val="00AC33E8"/>
    <w:rsid w:val="00AC3767"/>
    <w:rsid w:val="00AC3BC4"/>
    <w:rsid w:val="00AC4B11"/>
    <w:rsid w:val="00AC4C82"/>
    <w:rsid w:val="00AC4F85"/>
    <w:rsid w:val="00AC4FA3"/>
    <w:rsid w:val="00AC5877"/>
    <w:rsid w:val="00AC58F2"/>
    <w:rsid w:val="00AC5B18"/>
    <w:rsid w:val="00AC5B52"/>
    <w:rsid w:val="00AC5BCA"/>
    <w:rsid w:val="00AC5C66"/>
    <w:rsid w:val="00AC5E68"/>
    <w:rsid w:val="00AC5F05"/>
    <w:rsid w:val="00AC6217"/>
    <w:rsid w:val="00AC64FC"/>
    <w:rsid w:val="00AC65E6"/>
    <w:rsid w:val="00AC703B"/>
    <w:rsid w:val="00AC7059"/>
    <w:rsid w:val="00AC71B0"/>
    <w:rsid w:val="00AC7705"/>
    <w:rsid w:val="00AC7D6F"/>
    <w:rsid w:val="00AD00A4"/>
    <w:rsid w:val="00AD0534"/>
    <w:rsid w:val="00AD0B78"/>
    <w:rsid w:val="00AD0B81"/>
    <w:rsid w:val="00AD10C3"/>
    <w:rsid w:val="00AD1167"/>
    <w:rsid w:val="00AD1170"/>
    <w:rsid w:val="00AD15D8"/>
    <w:rsid w:val="00AD1C88"/>
    <w:rsid w:val="00AD262C"/>
    <w:rsid w:val="00AD26AF"/>
    <w:rsid w:val="00AD2E18"/>
    <w:rsid w:val="00AD2FFE"/>
    <w:rsid w:val="00AD3746"/>
    <w:rsid w:val="00AD3861"/>
    <w:rsid w:val="00AD4678"/>
    <w:rsid w:val="00AD4776"/>
    <w:rsid w:val="00AD4778"/>
    <w:rsid w:val="00AD4821"/>
    <w:rsid w:val="00AD5A37"/>
    <w:rsid w:val="00AD5B98"/>
    <w:rsid w:val="00AD5BE7"/>
    <w:rsid w:val="00AD5E82"/>
    <w:rsid w:val="00AD62F4"/>
    <w:rsid w:val="00AD633F"/>
    <w:rsid w:val="00AD6542"/>
    <w:rsid w:val="00AD6AB8"/>
    <w:rsid w:val="00AD6B31"/>
    <w:rsid w:val="00AD722D"/>
    <w:rsid w:val="00AD7537"/>
    <w:rsid w:val="00AD7BB5"/>
    <w:rsid w:val="00AD7FF2"/>
    <w:rsid w:val="00AE06A1"/>
    <w:rsid w:val="00AE083D"/>
    <w:rsid w:val="00AE095F"/>
    <w:rsid w:val="00AE0CC9"/>
    <w:rsid w:val="00AE0E4E"/>
    <w:rsid w:val="00AE0E5E"/>
    <w:rsid w:val="00AE1A18"/>
    <w:rsid w:val="00AE1B18"/>
    <w:rsid w:val="00AE2B47"/>
    <w:rsid w:val="00AE2FC3"/>
    <w:rsid w:val="00AE30D4"/>
    <w:rsid w:val="00AE31F2"/>
    <w:rsid w:val="00AE3621"/>
    <w:rsid w:val="00AE489E"/>
    <w:rsid w:val="00AE5980"/>
    <w:rsid w:val="00AE5A72"/>
    <w:rsid w:val="00AE5D77"/>
    <w:rsid w:val="00AE5FAB"/>
    <w:rsid w:val="00AE6282"/>
    <w:rsid w:val="00AE64C1"/>
    <w:rsid w:val="00AE64EF"/>
    <w:rsid w:val="00AE683A"/>
    <w:rsid w:val="00AE6BB1"/>
    <w:rsid w:val="00AE746D"/>
    <w:rsid w:val="00AE79AF"/>
    <w:rsid w:val="00AF01EB"/>
    <w:rsid w:val="00AF020C"/>
    <w:rsid w:val="00AF0322"/>
    <w:rsid w:val="00AF134D"/>
    <w:rsid w:val="00AF14B1"/>
    <w:rsid w:val="00AF199E"/>
    <w:rsid w:val="00AF1B83"/>
    <w:rsid w:val="00AF2253"/>
    <w:rsid w:val="00AF2C92"/>
    <w:rsid w:val="00AF2D1D"/>
    <w:rsid w:val="00AF3092"/>
    <w:rsid w:val="00AF337C"/>
    <w:rsid w:val="00AF3806"/>
    <w:rsid w:val="00AF4787"/>
    <w:rsid w:val="00AF5663"/>
    <w:rsid w:val="00AF5E78"/>
    <w:rsid w:val="00AF5FB3"/>
    <w:rsid w:val="00AF67DC"/>
    <w:rsid w:val="00AF69DF"/>
    <w:rsid w:val="00AF6FB6"/>
    <w:rsid w:val="00AF71A9"/>
    <w:rsid w:val="00AF79F5"/>
    <w:rsid w:val="00AF7A47"/>
    <w:rsid w:val="00AF7D00"/>
    <w:rsid w:val="00B0016B"/>
    <w:rsid w:val="00B004D2"/>
    <w:rsid w:val="00B0064A"/>
    <w:rsid w:val="00B00DEF"/>
    <w:rsid w:val="00B010E4"/>
    <w:rsid w:val="00B012E6"/>
    <w:rsid w:val="00B02223"/>
    <w:rsid w:val="00B02854"/>
    <w:rsid w:val="00B02F22"/>
    <w:rsid w:val="00B036A3"/>
    <w:rsid w:val="00B03ACF"/>
    <w:rsid w:val="00B03B5F"/>
    <w:rsid w:val="00B03E39"/>
    <w:rsid w:val="00B05105"/>
    <w:rsid w:val="00B0769C"/>
    <w:rsid w:val="00B07773"/>
    <w:rsid w:val="00B07944"/>
    <w:rsid w:val="00B07BC7"/>
    <w:rsid w:val="00B10ED7"/>
    <w:rsid w:val="00B114E2"/>
    <w:rsid w:val="00B1193B"/>
    <w:rsid w:val="00B11A3E"/>
    <w:rsid w:val="00B11E1F"/>
    <w:rsid w:val="00B11E27"/>
    <w:rsid w:val="00B122D3"/>
    <w:rsid w:val="00B12667"/>
    <w:rsid w:val="00B13344"/>
    <w:rsid w:val="00B13684"/>
    <w:rsid w:val="00B13704"/>
    <w:rsid w:val="00B13D09"/>
    <w:rsid w:val="00B13FB7"/>
    <w:rsid w:val="00B142B2"/>
    <w:rsid w:val="00B15E05"/>
    <w:rsid w:val="00B16126"/>
    <w:rsid w:val="00B16D83"/>
    <w:rsid w:val="00B16E1C"/>
    <w:rsid w:val="00B17C6E"/>
    <w:rsid w:val="00B17F7F"/>
    <w:rsid w:val="00B20020"/>
    <w:rsid w:val="00B20E72"/>
    <w:rsid w:val="00B20FC5"/>
    <w:rsid w:val="00B215F8"/>
    <w:rsid w:val="00B218C6"/>
    <w:rsid w:val="00B21A27"/>
    <w:rsid w:val="00B21FD4"/>
    <w:rsid w:val="00B22D26"/>
    <w:rsid w:val="00B2315C"/>
    <w:rsid w:val="00B238DC"/>
    <w:rsid w:val="00B238F9"/>
    <w:rsid w:val="00B23CA7"/>
    <w:rsid w:val="00B23F76"/>
    <w:rsid w:val="00B24611"/>
    <w:rsid w:val="00B24674"/>
    <w:rsid w:val="00B249C3"/>
    <w:rsid w:val="00B25C25"/>
    <w:rsid w:val="00B25D06"/>
    <w:rsid w:val="00B26141"/>
    <w:rsid w:val="00B26718"/>
    <w:rsid w:val="00B267AF"/>
    <w:rsid w:val="00B269E4"/>
    <w:rsid w:val="00B27093"/>
    <w:rsid w:val="00B27861"/>
    <w:rsid w:val="00B27894"/>
    <w:rsid w:val="00B300E0"/>
    <w:rsid w:val="00B30438"/>
    <w:rsid w:val="00B3050B"/>
    <w:rsid w:val="00B309EC"/>
    <w:rsid w:val="00B314DF"/>
    <w:rsid w:val="00B31747"/>
    <w:rsid w:val="00B33252"/>
    <w:rsid w:val="00B33618"/>
    <w:rsid w:val="00B33E39"/>
    <w:rsid w:val="00B345B7"/>
    <w:rsid w:val="00B347F5"/>
    <w:rsid w:val="00B34D45"/>
    <w:rsid w:val="00B35118"/>
    <w:rsid w:val="00B35429"/>
    <w:rsid w:val="00B357B0"/>
    <w:rsid w:val="00B358C8"/>
    <w:rsid w:val="00B3600E"/>
    <w:rsid w:val="00B362F2"/>
    <w:rsid w:val="00B364B9"/>
    <w:rsid w:val="00B37C2B"/>
    <w:rsid w:val="00B402A6"/>
    <w:rsid w:val="00B409AF"/>
    <w:rsid w:val="00B4145A"/>
    <w:rsid w:val="00B418BE"/>
    <w:rsid w:val="00B41B52"/>
    <w:rsid w:val="00B42264"/>
    <w:rsid w:val="00B42C17"/>
    <w:rsid w:val="00B42C23"/>
    <w:rsid w:val="00B42EA0"/>
    <w:rsid w:val="00B43466"/>
    <w:rsid w:val="00B43E80"/>
    <w:rsid w:val="00B43E84"/>
    <w:rsid w:val="00B43EAA"/>
    <w:rsid w:val="00B4425C"/>
    <w:rsid w:val="00B44475"/>
    <w:rsid w:val="00B44737"/>
    <w:rsid w:val="00B44E58"/>
    <w:rsid w:val="00B450D6"/>
    <w:rsid w:val="00B45214"/>
    <w:rsid w:val="00B45DD9"/>
    <w:rsid w:val="00B4606A"/>
    <w:rsid w:val="00B461ED"/>
    <w:rsid w:val="00B46FE8"/>
    <w:rsid w:val="00B46FF3"/>
    <w:rsid w:val="00B47038"/>
    <w:rsid w:val="00B4704C"/>
    <w:rsid w:val="00B473A5"/>
    <w:rsid w:val="00B47431"/>
    <w:rsid w:val="00B478BC"/>
    <w:rsid w:val="00B479A1"/>
    <w:rsid w:val="00B50704"/>
    <w:rsid w:val="00B50C91"/>
    <w:rsid w:val="00B50D7C"/>
    <w:rsid w:val="00B512F9"/>
    <w:rsid w:val="00B516C9"/>
    <w:rsid w:val="00B51953"/>
    <w:rsid w:val="00B52153"/>
    <w:rsid w:val="00B524B0"/>
    <w:rsid w:val="00B525C2"/>
    <w:rsid w:val="00B53059"/>
    <w:rsid w:val="00B532A8"/>
    <w:rsid w:val="00B53A21"/>
    <w:rsid w:val="00B546DC"/>
    <w:rsid w:val="00B5487E"/>
    <w:rsid w:val="00B54BDD"/>
    <w:rsid w:val="00B55253"/>
    <w:rsid w:val="00B555C8"/>
    <w:rsid w:val="00B55724"/>
    <w:rsid w:val="00B558BB"/>
    <w:rsid w:val="00B5592B"/>
    <w:rsid w:val="00B55D52"/>
    <w:rsid w:val="00B5636D"/>
    <w:rsid w:val="00B56528"/>
    <w:rsid w:val="00B568DD"/>
    <w:rsid w:val="00B56BF2"/>
    <w:rsid w:val="00B570F3"/>
    <w:rsid w:val="00B57495"/>
    <w:rsid w:val="00B579A7"/>
    <w:rsid w:val="00B57E86"/>
    <w:rsid w:val="00B60010"/>
    <w:rsid w:val="00B605B3"/>
    <w:rsid w:val="00B6134F"/>
    <w:rsid w:val="00B620F5"/>
    <w:rsid w:val="00B6265A"/>
    <w:rsid w:val="00B62C1B"/>
    <w:rsid w:val="00B62EE1"/>
    <w:rsid w:val="00B637F0"/>
    <w:rsid w:val="00B63BE5"/>
    <w:rsid w:val="00B63C8D"/>
    <w:rsid w:val="00B63DDD"/>
    <w:rsid w:val="00B646DB"/>
    <w:rsid w:val="00B64726"/>
    <w:rsid w:val="00B64850"/>
    <w:rsid w:val="00B64D55"/>
    <w:rsid w:val="00B64E16"/>
    <w:rsid w:val="00B64F2B"/>
    <w:rsid w:val="00B64F5A"/>
    <w:rsid w:val="00B6540A"/>
    <w:rsid w:val="00B658B3"/>
    <w:rsid w:val="00B66218"/>
    <w:rsid w:val="00B66D7F"/>
    <w:rsid w:val="00B67B28"/>
    <w:rsid w:val="00B67B29"/>
    <w:rsid w:val="00B67FAA"/>
    <w:rsid w:val="00B70346"/>
    <w:rsid w:val="00B7054B"/>
    <w:rsid w:val="00B71886"/>
    <w:rsid w:val="00B71985"/>
    <w:rsid w:val="00B719BB"/>
    <w:rsid w:val="00B71C2F"/>
    <w:rsid w:val="00B722AB"/>
    <w:rsid w:val="00B72A9A"/>
    <w:rsid w:val="00B736BF"/>
    <w:rsid w:val="00B736D8"/>
    <w:rsid w:val="00B73C3B"/>
    <w:rsid w:val="00B74451"/>
    <w:rsid w:val="00B7485A"/>
    <w:rsid w:val="00B74B45"/>
    <w:rsid w:val="00B74CA2"/>
    <w:rsid w:val="00B74F13"/>
    <w:rsid w:val="00B74F3A"/>
    <w:rsid w:val="00B752B8"/>
    <w:rsid w:val="00B75338"/>
    <w:rsid w:val="00B75B1C"/>
    <w:rsid w:val="00B75CFB"/>
    <w:rsid w:val="00B762BF"/>
    <w:rsid w:val="00B76AF1"/>
    <w:rsid w:val="00B76BA5"/>
    <w:rsid w:val="00B76E8E"/>
    <w:rsid w:val="00B77406"/>
    <w:rsid w:val="00B77513"/>
    <w:rsid w:val="00B777DD"/>
    <w:rsid w:val="00B77CDF"/>
    <w:rsid w:val="00B77D71"/>
    <w:rsid w:val="00B8046F"/>
    <w:rsid w:val="00B804BB"/>
    <w:rsid w:val="00B80F4A"/>
    <w:rsid w:val="00B81116"/>
    <w:rsid w:val="00B81856"/>
    <w:rsid w:val="00B8187C"/>
    <w:rsid w:val="00B8190D"/>
    <w:rsid w:val="00B81D0A"/>
    <w:rsid w:val="00B82734"/>
    <w:rsid w:val="00B83A37"/>
    <w:rsid w:val="00B83DED"/>
    <w:rsid w:val="00B83E4B"/>
    <w:rsid w:val="00B83F9B"/>
    <w:rsid w:val="00B84934"/>
    <w:rsid w:val="00B84A25"/>
    <w:rsid w:val="00B84CDA"/>
    <w:rsid w:val="00B85A3E"/>
    <w:rsid w:val="00B86C8B"/>
    <w:rsid w:val="00B86CF2"/>
    <w:rsid w:val="00B86FC7"/>
    <w:rsid w:val="00B8734E"/>
    <w:rsid w:val="00B8779F"/>
    <w:rsid w:val="00B879C8"/>
    <w:rsid w:val="00B90321"/>
    <w:rsid w:val="00B91479"/>
    <w:rsid w:val="00B91963"/>
    <w:rsid w:val="00B91D2B"/>
    <w:rsid w:val="00B920DB"/>
    <w:rsid w:val="00B9240E"/>
    <w:rsid w:val="00B925F2"/>
    <w:rsid w:val="00B92804"/>
    <w:rsid w:val="00B92ECB"/>
    <w:rsid w:val="00B93522"/>
    <w:rsid w:val="00B935FE"/>
    <w:rsid w:val="00B93960"/>
    <w:rsid w:val="00B9397F"/>
    <w:rsid w:val="00B93CBD"/>
    <w:rsid w:val="00B93FFD"/>
    <w:rsid w:val="00B941D1"/>
    <w:rsid w:val="00B94D6B"/>
    <w:rsid w:val="00B955DC"/>
    <w:rsid w:val="00B95B3A"/>
    <w:rsid w:val="00B95BF5"/>
    <w:rsid w:val="00B96856"/>
    <w:rsid w:val="00BA0035"/>
    <w:rsid w:val="00BA04D1"/>
    <w:rsid w:val="00BA065A"/>
    <w:rsid w:val="00BA0917"/>
    <w:rsid w:val="00BA0D72"/>
    <w:rsid w:val="00BA1170"/>
    <w:rsid w:val="00BA24E0"/>
    <w:rsid w:val="00BA29F3"/>
    <w:rsid w:val="00BA2AD2"/>
    <w:rsid w:val="00BA2C53"/>
    <w:rsid w:val="00BA2DA6"/>
    <w:rsid w:val="00BA3217"/>
    <w:rsid w:val="00BA3C9C"/>
    <w:rsid w:val="00BA3E7B"/>
    <w:rsid w:val="00BA3FDD"/>
    <w:rsid w:val="00BA4C5C"/>
    <w:rsid w:val="00BA4E00"/>
    <w:rsid w:val="00BA53BA"/>
    <w:rsid w:val="00BA54DA"/>
    <w:rsid w:val="00BA555F"/>
    <w:rsid w:val="00BA5903"/>
    <w:rsid w:val="00BA652D"/>
    <w:rsid w:val="00BA67CA"/>
    <w:rsid w:val="00BA7041"/>
    <w:rsid w:val="00BA79CA"/>
    <w:rsid w:val="00BB0279"/>
    <w:rsid w:val="00BB0E4C"/>
    <w:rsid w:val="00BB125A"/>
    <w:rsid w:val="00BB207F"/>
    <w:rsid w:val="00BB24D9"/>
    <w:rsid w:val="00BB2E15"/>
    <w:rsid w:val="00BB31BE"/>
    <w:rsid w:val="00BB411C"/>
    <w:rsid w:val="00BB41C2"/>
    <w:rsid w:val="00BB459A"/>
    <w:rsid w:val="00BB4749"/>
    <w:rsid w:val="00BB47B7"/>
    <w:rsid w:val="00BB4E2E"/>
    <w:rsid w:val="00BB5027"/>
    <w:rsid w:val="00BB5161"/>
    <w:rsid w:val="00BB5341"/>
    <w:rsid w:val="00BB6076"/>
    <w:rsid w:val="00BB634C"/>
    <w:rsid w:val="00BB66BC"/>
    <w:rsid w:val="00BB6B16"/>
    <w:rsid w:val="00BB6C38"/>
    <w:rsid w:val="00BB6E3E"/>
    <w:rsid w:val="00BB728C"/>
    <w:rsid w:val="00BB72E0"/>
    <w:rsid w:val="00BB767D"/>
    <w:rsid w:val="00BB778C"/>
    <w:rsid w:val="00BB7FF2"/>
    <w:rsid w:val="00BC0866"/>
    <w:rsid w:val="00BC13C7"/>
    <w:rsid w:val="00BC14E5"/>
    <w:rsid w:val="00BC18AE"/>
    <w:rsid w:val="00BC1B45"/>
    <w:rsid w:val="00BC1FC7"/>
    <w:rsid w:val="00BC218D"/>
    <w:rsid w:val="00BC249B"/>
    <w:rsid w:val="00BC25C1"/>
    <w:rsid w:val="00BC26F2"/>
    <w:rsid w:val="00BC271C"/>
    <w:rsid w:val="00BC2BFF"/>
    <w:rsid w:val="00BC2C1B"/>
    <w:rsid w:val="00BC3641"/>
    <w:rsid w:val="00BC3CB4"/>
    <w:rsid w:val="00BC3DAC"/>
    <w:rsid w:val="00BC3EF8"/>
    <w:rsid w:val="00BC4288"/>
    <w:rsid w:val="00BC481D"/>
    <w:rsid w:val="00BC4A06"/>
    <w:rsid w:val="00BC4F9A"/>
    <w:rsid w:val="00BC502E"/>
    <w:rsid w:val="00BC510E"/>
    <w:rsid w:val="00BC559B"/>
    <w:rsid w:val="00BC5CD4"/>
    <w:rsid w:val="00BC65DE"/>
    <w:rsid w:val="00BC670F"/>
    <w:rsid w:val="00BC67B0"/>
    <w:rsid w:val="00BC6BB9"/>
    <w:rsid w:val="00BC6EDF"/>
    <w:rsid w:val="00BC7014"/>
    <w:rsid w:val="00BC72A8"/>
    <w:rsid w:val="00BC75CB"/>
    <w:rsid w:val="00BC7FA6"/>
    <w:rsid w:val="00BD0507"/>
    <w:rsid w:val="00BD0BF5"/>
    <w:rsid w:val="00BD1213"/>
    <w:rsid w:val="00BD1263"/>
    <w:rsid w:val="00BD15D4"/>
    <w:rsid w:val="00BD17CC"/>
    <w:rsid w:val="00BD186C"/>
    <w:rsid w:val="00BD1992"/>
    <w:rsid w:val="00BD32E0"/>
    <w:rsid w:val="00BD3453"/>
    <w:rsid w:val="00BD3846"/>
    <w:rsid w:val="00BD4BE7"/>
    <w:rsid w:val="00BD4CFE"/>
    <w:rsid w:val="00BD5236"/>
    <w:rsid w:val="00BD5373"/>
    <w:rsid w:val="00BD5B1E"/>
    <w:rsid w:val="00BD5D6D"/>
    <w:rsid w:val="00BD5D8B"/>
    <w:rsid w:val="00BD5E28"/>
    <w:rsid w:val="00BD6438"/>
    <w:rsid w:val="00BD686D"/>
    <w:rsid w:val="00BD6D48"/>
    <w:rsid w:val="00BD7087"/>
    <w:rsid w:val="00BD7927"/>
    <w:rsid w:val="00BD7EB8"/>
    <w:rsid w:val="00BE0843"/>
    <w:rsid w:val="00BE0B6E"/>
    <w:rsid w:val="00BE0F98"/>
    <w:rsid w:val="00BE13EE"/>
    <w:rsid w:val="00BE1513"/>
    <w:rsid w:val="00BE2BC7"/>
    <w:rsid w:val="00BE2D80"/>
    <w:rsid w:val="00BE354A"/>
    <w:rsid w:val="00BE35EE"/>
    <w:rsid w:val="00BE3C5C"/>
    <w:rsid w:val="00BE5592"/>
    <w:rsid w:val="00BE61C1"/>
    <w:rsid w:val="00BE6330"/>
    <w:rsid w:val="00BE64F7"/>
    <w:rsid w:val="00BE6F0C"/>
    <w:rsid w:val="00BE72AA"/>
    <w:rsid w:val="00BE7359"/>
    <w:rsid w:val="00BE781A"/>
    <w:rsid w:val="00BE7EB1"/>
    <w:rsid w:val="00BF0495"/>
    <w:rsid w:val="00BF0555"/>
    <w:rsid w:val="00BF0D2D"/>
    <w:rsid w:val="00BF0DCB"/>
    <w:rsid w:val="00BF1593"/>
    <w:rsid w:val="00BF1EFB"/>
    <w:rsid w:val="00BF277F"/>
    <w:rsid w:val="00BF288A"/>
    <w:rsid w:val="00BF39DA"/>
    <w:rsid w:val="00BF44F0"/>
    <w:rsid w:val="00BF5A67"/>
    <w:rsid w:val="00BF5B39"/>
    <w:rsid w:val="00BF6152"/>
    <w:rsid w:val="00BF615D"/>
    <w:rsid w:val="00BF623C"/>
    <w:rsid w:val="00BF7942"/>
    <w:rsid w:val="00C00192"/>
    <w:rsid w:val="00C001F0"/>
    <w:rsid w:val="00C015AE"/>
    <w:rsid w:val="00C0165C"/>
    <w:rsid w:val="00C02245"/>
    <w:rsid w:val="00C02AB8"/>
    <w:rsid w:val="00C02C0C"/>
    <w:rsid w:val="00C03A09"/>
    <w:rsid w:val="00C03C3D"/>
    <w:rsid w:val="00C04531"/>
    <w:rsid w:val="00C04769"/>
    <w:rsid w:val="00C0476C"/>
    <w:rsid w:val="00C04C11"/>
    <w:rsid w:val="00C05349"/>
    <w:rsid w:val="00C05596"/>
    <w:rsid w:val="00C057A7"/>
    <w:rsid w:val="00C057D0"/>
    <w:rsid w:val="00C05C46"/>
    <w:rsid w:val="00C05E45"/>
    <w:rsid w:val="00C0637D"/>
    <w:rsid w:val="00C0663A"/>
    <w:rsid w:val="00C06670"/>
    <w:rsid w:val="00C06C03"/>
    <w:rsid w:val="00C06D77"/>
    <w:rsid w:val="00C0731A"/>
    <w:rsid w:val="00C079BF"/>
    <w:rsid w:val="00C079E3"/>
    <w:rsid w:val="00C07B92"/>
    <w:rsid w:val="00C10187"/>
    <w:rsid w:val="00C105F8"/>
    <w:rsid w:val="00C10E51"/>
    <w:rsid w:val="00C111A7"/>
    <w:rsid w:val="00C113CA"/>
    <w:rsid w:val="00C11576"/>
    <w:rsid w:val="00C12938"/>
    <w:rsid w:val="00C12E6A"/>
    <w:rsid w:val="00C13A01"/>
    <w:rsid w:val="00C13DDF"/>
    <w:rsid w:val="00C1406B"/>
    <w:rsid w:val="00C143C8"/>
    <w:rsid w:val="00C14408"/>
    <w:rsid w:val="00C1473B"/>
    <w:rsid w:val="00C14C2A"/>
    <w:rsid w:val="00C15841"/>
    <w:rsid w:val="00C16289"/>
    <w:rsid w:val="00C16478"/>
    <w:rsid w:val="00C16C84"/>
    <w:rsid w:val="00C16E72"/>
    <w:rsid w:val="00C177C4"/>
    <w:rsid w:val="00C17B50"/>
    <w:rsid w:val="00C202DB"/>
    <w:rsid w:val="00C20EB5"/>
    <w:rsid w:val="00C21E5C"/>
    <w:rsid w:val="00C223A7"/>
    <w:rsid w:val="00C22864"/>
    <w:rsid w:val="00C22C07"/>
    <w:rsid w:val="00C232CF"/>
    <w:rsid w:val="00C2330D"/>
    <w:rsid w:val="00C23717"/>
    <w:rsid w:val="00C23CB0"/>
    <w:rsid w:val="00C23CDB"/>
    <w:rsid w:val="00C241B6"/>
    <w:rsid w:val="00C24237"/>
    <w:rsid w:val="00C24567"/>
    <w:rsid w:val="00C24805"/>
    <w:rsid w:val="00C24944"/>
    <w:rsid w:val="00C25C0D"/>
    <w:rsid w:val="00C25C73"/>
    <w:rsid w:val="00C260B6"/>
    <w:rsid w:val="00C262B7"/>
    <w:rsid w:val="00C2633B"/>
    <w:rsid w:val="00C26591"/>
    <w:rsid w:val="00C27041"/>
    <w:rsid w:val="00C27A50"/>
    <w:rsid w:val="00C27B8B"/>
    <w:rsid w:val="00C3019B"/>
    <w:rsid w:val="00C3055E"/>
    <w:rsid w:val="00C31094"/>
    <w:rsid w:val="00C316A5"/>
    <w:rsid w:val="00C31768"/>
    <w:rsid w:val="00C31C73"/>
    <w:rsid w:val="00C31DF0"/>
    <w:rsid w:val="00C32395"/>
    <w:rsid w:val="00C32C17"/>
    <w:rsid w:val="00C32CCA"/>
    <w:rsid w:val="00C3365D"/>
    <w:rsid w:val="00C33C17"/>
    <w:rsid w:val="00C33EE7"/>
    <w:rsid w:val="00C3424D"/>
    <w:rsid w:val="00C343F6"/>
    <w:rsid w:val="00C345D4"/>
    <w:rsid w:val="00C34981"/>
    <w:rsid w:val="00C34C15"/>
    <w:rsid w:val="00C34C66"/>
    <w:rsid w:val="00C3508E"/>
    <w:rsid w:val="00C35762"/>
    <w:rsid w:val="00C3576C"/>
    <w:rsid w:val="00C35C8A"/>
    <w:rsid w:val="00C364AA"/>
    <w:rsid w:val="00C3658F"/>
    <w:rsid w:val="00C36A44"/>
    <w:rsid w:val="00C36FC2"/>
    <w:rsid w:val="00C371F6"/>
    <w:rsid w:val="00C374F2"/>
    <w:rsid w:val="00C37938"/>
    <w:rsid w:val="00C40812"/>
    <w:rsid w:val="00C408CB"/>
    <w:rsid w:val="00C41065"/>
    <w:rsid w:val="00C424DB"/>
    <w:rsid w:val="00C435C5"/>
    <w:rsid w:val="00C43B92"/>
    <w:rsid w:val="00C44387"/>
    <w:rsid w:val="00C44739"/>
    <w:rsid w:val="00C44A0B"/>
    <w:rsid w:val="00C44E5A"/>
    <w:rsid w:val="00C450DE"/>
    <w:rsid w:val="00C45617"/>
    <w:rsid w:val="00C4581E"/>
    <w:rsid w:val="00C45B58"/>
    <w:rsid w:val="00C45F2F"/>
    <w:rsid w:val="00C467B1"/>
    <w:rsid w:val="00C467E8"/>
    <w:rsid w:val="00C46DD1"/>
    <w:rsid w:val="00C4724D"/>
    <w:rsid w:val="00C474D9"/>
    <w:rsid w:val="00C47EA3"/>
    <w:rsid w:val="00C50A99"/>
    <w:rsid w:val="00C50F9A"/>
    <w:rsid w:val="00C513C5"/>
    <w:rsid w:val="00C51404"/>
    <w:rsid w:val="00C514DF"/>
    <w:rsid w:val="00C51835"/>
    <w:rsid w:val="00C51890"/>
    <w:rsid w:val="00C51D2F"/>
    <w:rsid w:val="00C51F26"/>
    <w:rsid w:val="00C51FE7"/>
    <w:rsid w:val="00C53064"/>
    <w:rsid w:val="00C536B7"/>
    <w:rsid w:val="00C53BDE"/>
    <w:rsid w:val="00C54299"/>
    <w:rsid w:val="00C54513"/>
    <w:rsid w:val="00C54786"/>
    <w:rsid w:val="00C54A3C"/>
    <w:rsid w:val="00C54F21"/>
    <w:rsid w:val="00C54FD9"/>
    <w:rsid w:val="00C5666A"/>
    <w:rsid w:val="00C56C11"/>
    <w:rsid w:val="00C56C2C"/>
    <w:rsid w:val="00C57101"/>
    <w:rsid w:val="00C60439"/>
    <w:rsid w:val="00C6059C"/>
    <w:rsid w:val="00C605C1"/>
    <w:rsid w:val="00C60B20"/>
    <w:rsid w:val="00C61155"/>
    <w:rsid w:val="00C615A5"/>
    <w:rsid w:val="00C617AA"/>
    <w:rsid w:val="00C6191F"/>
    <w:rsid w:val="00C61C94"/>
    <w:rsid w:val="00C61F72"/>
    <w:rsid w:val="00C623EE"/>
    <w:rsid w:val="00C62CFC"/>
    <w:rsid w:val="00C632E3"/>
    <w:rsid w:val="00C639F9"/>
    <w:rsid w:val="00C63AA8"/>
    <w:rsid w:val="00C6576A"/>
    <w:rsid w:val="00C66882"/>
    <w:rsid w:val="00C66B84"/>
    <w:rsid w:val="00C66C3F"/>
    <w:rsid w:val="00C66E47"/>
    <w:rsid w:val="00C66E7E"/>
    <w:rsid w:val="00C67B66"/>
    <w:rsid w:val="00C67F0B"/>
    <w:rsid w:val="00C7028D"/>
    <w:rsid w:val="00C702D4"/>
    <w:rsid w:val="00C7104C"/>
    <w:rsid w:val="00C71F56"/>
    <w:rsid w:val="00C72093"/>
    <w:rsid w:val="00C72534"/>
    <w:rsid w:val="00C72A55"/>
    <w:rsid w:val="00C72B8B"/>
    <w:rsid w:val="00C73B23"/>
    <w:rsid w:val="00C73B4B"/>
    <w:rsid w:val="00C745FC"/>
    <w:rsid w:val="00C745FF"/>
    <w:rsid w:val="00C7503B"/>
    <w:rsid w:val="00C7517B"/>
    <w:rsid w:val="00C75937"/>
    <w:rsid w:val="00C75C34"/>
    <w:rsid w:val="00C75FA1"/>
    <w:rsid w:val="00C761B7"/>
    <w:rsid w:val="00C76F3E"/>
    <w:rsid w:val="00C774D0"/>
    <w:rsid w:val="00C777E3"/>
    <w:rsid w:val="00C80652"/>
    <w:rsid w:val="00C80D3C"/>
    <w:rsid w:val="00C8133D"/>
    <w:rsid w:val="00C816A6"/>
    <w:rsid w:val="00C81758"/>
    <w:rsid w:val="00C81BA9"/>
    <w:rsid w:val="00C81EBF"/>
    <w:rsid w:val="00C82039"/>
    <w:rsid w:val="00C82112"/>
    <w:rsid w:val="00C8224D"/>
    <w:rsid w:val="00C82595"/>
    <w:rsid w:val="00C82755"/>
    <w:rsid w:val="00C82EC6"/>
    <w:rsid w:val="00C83399"/>
    <w:rsid w:val="00C83B80"/>
    <w:rsid w:val="00C83BB9"/>
    <w:rsid w:val="00C83D5A"/>
    <w:rsid w:val="00C83E0F"/>
    <w:rsid w:val="00C8414B"/>
    <w:rsid w:val="00C8460C"/>
    <w:rsid w:val="00C84B7C"/>
    <w:rsid w:val="00C84ED2"/>
    <w:rsid w:val="00C8581A"/>
    <w:rsid w:val="00C85907"/>
    <w:rsid w:val="00C85A78"/>
    <w:rsid w:val="00C85BD4"/>
    <w:rsid w:val="00C860A7"/>
    <w:rsid w:val="00C8626A"/>
    <w:rsid w:val="00C86AE1"/>
    <w:rsid w:val="00C87239"/>
    <w:rsid w:val="00C87836"/>
    <w:rsid w:val="00C90392"/>
    <w:rsid w:val="00C905AC"/>
    <w:rsid w:val="00C9061D"/>
    <w:rsid w:val="00C914EF"/>
    <w:rsid w:val="00C916A6"/>
    <w:rsid w:val="00C92F16"/>
    <w:rsid w:val="00C93832"/>
    <w:rsid w:val="00C93B5B"/>
    <w:rsid w:val="00C9423D"/>
    <w:rsid w:val="00C94EB3"/>
    <w:rsid w:val="00C9548C"/>
    <w:rsid w:val="00C9571B"/>
    <w:rsid w:val="00C95B8B"/>
    <w:rsid w:val="00C9685F"/>
    <w:rsid w:val="00C968CB"/>
    <w:rsid w:val="00C97F6B"/>
    <w:rsid w:val="00CA04BE"/>
    <w:rsid w:val="00CA22BE"/>
    <w:rsid w:val="00CA2A9E"/>
    <w:rsid w:val="00CA2EB0"/>
    <w:rsid w:val="00CA33CE"/>
    <w:rsid w:val="00CA33FA"/>
    <w:rsid w:val="00CA3453"/>
    <w:rsid w:val="00CA3781"/>
    <w:rsid w:val="00CA39FF"/>
    <w:rsid w:val="00CA4094"/>
    <w:rsid w:val="00CA4099"/>
    <w:rsid w:val="00CA4147"/>
    <w:rsid w:val="00CA44ED"/>
    <w:rsid w:val="00CA4686"/>
    <w:rsid w:val="00CA4C6E"/>
    <w:rsid w:val="00CA5073"/>
    <w:rsid w:val="00CA5444"/>
    <w:rsid w:val="00CA5564"/>
    <w:rsid w:val="00CA5686"/>
    <w:rsid w:val="00CA59D4"/>
    <w:rsid w:val="00CA5D92"/>
    <w:rsid w:val="00CA5DEB"/>
    <w:rsid w:val="00CA606C"/>
    <w:rsid w:val="00CA637F"/>
    <w:rsid w:val="00CA6CF4"/>
    <w:rsid w:val="00CA6F55"/>
    <w:rsid w:val="00CA73D9"/>
    <w:rsid w:val="00CA740C"/>
    <w:rsid w:val="00CB015D"/>
    <w:rsid w:val="00CB045C"/>
    <w:rsid w:val="00CB1EFA"/>
    <w:rsid w:val="00CB2578"/>
    <w:rsid w:val="00CB2644"/>
    <w:rsid w:val="00CB2788"/>
    <w:rsid w:val="00CB2C9D"/>
    <w:rsid w:val="00CB2CDE"/>
    <w:rsid w:val="00CB30C7"/>
    <w:rsid w:val="00CB3FD4"/>
    <w:rsid w:val="00CB46C9"/>
    <w:rsid w:val="00CB4B56"/>
    <w:rsid w:val="00CB4BE4"/>
    <w:rsid w:val="00CB4C15"/>
    <w:rsid w:val="00CB4C60"/>
    <w:rsid w:val="00CB4F34"/>
    <w:rsid w:val="00CB5B26"/>
    <w:rsid w:val="00CB5C87"/>
    <w:rsid w:val="00CB5DC3"/>
    <w:rsid w:val="00CB5E15"/>
    <w:rsid w:val="00CB5EC9"/>
    <w:rsid w:val="00CB6499"/>
    <w:rsid w:val="00CB6AAF"/>
    <w:rsid w:val="00CB7FD2"/>
    <w:rsid w:val="00CC027F"/>
    <w:rsid w:val="00CC073D"/>
    <w:rsid w:val="00CC0848"/>
    <w:rsid w:val="00CC0879"/>
    <w:rsid w:val="00CC1224"/>
    <w:rsid w:val="00CC126F"/>
    <w:rsid w:val="00CC1365"/>
    <w:rsid w:val="00CC1771"/>
    <w:rsid w:val="00CC2466"/>
    <w:rsid w:val="00CC29AE"/>
    <w:rsid w:val="00CC2AD9"/>
    <w:rsid w:val="00CC2E75"/>
    <w:rsid w:val="00CC303C"/>
    <w:rsid w:val="00CC3071"/>
    <w:rsid w:val="00CC33BB"/>
    <w:rsid w:val="00CC403E"/>
    <w:rsid w:val="00CC428F"/>
    <w:rsid w:val="00CC4772"/>
    <w:rsid w:val="00CC4901"/>
    <w:rsid w:val="00CC55CA"/>
    <w:rsid w:val="00CC5913"/>
    <w:rsid w:val="00CC5A1D"/>
    <w:rsid w:val="00CC5C2A"/>
    <w:rsid w:val="00CC5E8B"/>
    <w:rsid w:val="00CC668E"/>
    <w:rsid w:val="00CC6AE3"/>
    <w:rsid w:val="00CC6D88"/>
    <w:rsid w:val="00CC7158"/>
    <w:rsid w:val="00CC74FE"/>
    <w:rsid w:val="00CC765F"/>
    <w:rsid w:val="00CD00E4"/>
    <w:rsid w:val="00CD0463"/>
    <w:rsid w:val="00CD0833"/>
    <w:rsid w:val="00CD0F3B"/>
    <w:rsid w:val="00CD19F7"/>
    <w:rsid w:val="00CD1A41"/>
    <w:rsid w:val="00CD1D62"/>
    <w:rsid w:val="00CD215F"/>
    <w:rsid w:val="00CD2561"/>
    <w:rsid w:val="00CD29B1"/>
    <w:rsid w:val="00CD2BFB"/>
    <w:rsid w:val="00CD2E8D"/>
    <w:rsid w:val="00CD305F"/>
    <w:rsid w:val="00CD3DD1"/>
    <w:rsid w:val="00CD40CB"/>
    <w:rsid w:val="00CD4642"/>
    <w:rsid w:val="00CD4B68"/>
    <w:rsid w:val="00CD4C04"/>
    <w:rsid w:val="00CD52BD"/>
    <w:rsid w:val="00CD5874"/>
    <w:rsid w:val="00CD652D"/>
    <w:rsid w:val="00CD6DB1"/>
    <w:rsid w:val="00CD6E0B"/>
    <w:rsid w:val="00CD71C2"/>
    <w:rsid w:val="00CD72B5"/>
    <w:rsid w:val="00CE032E"/>
    <w:rsid w:val="00CE0596"/>
    <w:rsid w:val="00CE07C6"/>
    <w:rsid w:val="00CE10D9"/>
    <w:rsid w:val="00CE1190"/>
    <w:rsid w:val="00CE1674"/>
    <w:rsid w:val="00CE17BD"/>
    <w:rsid w:val="00CE26EC"/>
    <w:rsid w:val="00CE281F"/>
    <w:rsid w:val="00CE28B3"/>
    <w:rsid w:val="00CE2B10"/>
    <w:rsid w:val="00CE3836"/>
    <w:rsid w:val="00CE3956"/>
    <w:rsid w:val="00CE39E5"/>
    <w:rsid w:val="00CE3C0C"/>
    <w:rsid w:val="00CE4003"/>
    <w:rsid w:val="00CE50CE"/>
    <w:rsid w:val="00CE56A8"/>
    <w:rsid w:val="00CE60EF"/>
    <w:rsid w:val="00CE63C7"/>
    <w:rsid w:val="00CE64EC"/>
    <w:rsid w:val="00CE6533"/>
    <w:rsid w:val="00CE6983"/>
    <w:rsid w:val="00CE6D80"/>
    <w:rsid w:val="00CE6FD0"/>
    <w:rsid w:val="00CE7272"/>
    <w:rsid w:val="00CE7964"/>
    <w:rsid w:val="00CE7E14"/>
    <w:rsid w:val="00CF00BB"/>
    <w:rsid w:val="00CF01E0"/>
    <w:rsid w:val="00CF081E"/>
    <w:rsid w:val="00CF1279"/>
    <w:rsid w:val="00CF15CD"/>
    <w:rsid w:val="00CF1717"/>
    <w:rsid w:val="00CF2391"/>
    <w:rsid w:val="00CF2B71"/>
    <w:rsid w:val="00CF2B88"/>
    <w:rsid w:val="00CF2D68"/>
    <w:rsid w:val="00CF2FB2"/>
    <w:rsid w:val="00CF3075"/>
    <w:rsid w:val="00CF33E7"/>
    <w:rsid w:val="00CF36C2"/>
    <w:rsid w:val="00CF39B4"/>
    <w:rsid w:val="00CF3A37"/>
    <w:rsid w:val="00CF3D4F"/>
    <w:rsid w:val="00CF484C"/>
    <w:rsid w:val="00CF4902"/>
    <w:rsid w:val="00CF495A"/>
    <w:rsid w:val="00CF4F8C"/>
    <w:rsid w:val="00CF5C44"/>
    <w:rsid w:val="00CF650D"/>
    <w:rsid w:val="00CF65C6"/>
    <w:rsid w:val="00CF7DC6"/>
    <w:rsid w:val="00CF7F85"/>
    <w:rsid w:val="00D001C4"/>
    <w:rsid w:val="00D0079A"/>
    <w:rsid w:val="00D0119B"/>
    <w:rsid w:val="00D0139F"/>
    <w:rsid w:val="00D01C2D"/>
    <w:rsid w:val="00D01EFF"/>
    <w:rsid w:val="00D01F9D"/>
    <w:rsid w:val="00D0207A"/>
    <w:rsid w:val="00D022C6"/>
    <w:rsid w:val="00D0238D"/>
    <w:rsid w:val="00D0238F"/>
    <w:rsid w:val="00D02723"/>
    <w:rsid w:val="00D031E2"/>
    <w:rsid w:val="00D0398A"/>
    <w:rsid w:val="00D041B2"/>
    <w:rsid w:val="00D04425"/>
    <w:rsid w:val="00D04601"/>
    <w:rsid w:val="00D049A6"/>
    <w:rsid w:val="00D0508A"/>
    <w:rsid w:val="00D05128"/>
    <w:rsid w:val="00D05319"/>
    <w:rsid w:val="00D053D1"/>
    <w:rsid w:val="00D05D40"/>
    <w:rsid w:val="00D06265"/>
    <w:rsid w:val="00D06C58"/>
    <w:rsid w:val="00D06E0C"/>
    <w:rsid w:val="00D06E57"/>
    <w:rsid w:val="00D06FC1"/>
    <w:rsid w:val="00D106FE"/>
    <w:rsid w:val="00D11268"/>
    <w:rsid w:val="00D115C5"/>
    <w:rsid w:val="00D1187A"/>
    <w:rsid w:val="00D120A4"/>
    <w:rsid w:val="00D122E8"/>
    <w:rsid w:val="00D12775"/>
    <w:rsid w:val="00D127A1"/>
    <w:rsid w:val="00D12930"/>
    <w:rsid w:val="00D133C2"/>
    <w:rsid w:val="00D13B76"/>
    <w:rsid w:val="00D13C1B"/>
    <w:rsid w:val="00D13CC1"/>
    <w:rsid w:val="00D141ED"/>
    <w:rsid w:val="00D14869"/>
    <w:rsid w:val="00D14DA0"/>
    <w:rsid w:val="00D157E9"/>
    <w:rsid w:val="00D16297"/>
    <w:rsid w:val="00D16609"/>
    <w:rsid w:val="00D16AB7"/>
    <w:rsid w:val="00D16D95"/>
    <w:rsid w:val="00D16F8F"/>
    <w:rsid w:val="00D1721C"/>
    <w:rsid w:val="00D1729A"/>
    <w:rsid w:val="00D17461"/>
    <w:rsid w:val="00D177B2"/>
    <w:rsid w:val="00D2029E"/>
    <w:rsid w:val="00D20317"/>
    <w:rsid w:val="00D20336"/>
    <w:rsid w:val="00D204A0"/>
    <w:rsid w:val="00D208A9"/>
    <w:rsid w:val="00D20BC4"/>
    <w:rsid w:val="00D2122B"/>
    <w:rsid w:val="00D21232"/>
    <w:rsid w:val="00D213F2"/>
    <w:rsid w:val="00D21414"/>
    <w:rsid w:val="00D214FF"/>
    <w:rsid w:val="00D21DDE"/>
    <w:rsid w:val="00D220EB"/>
    <w:rsid w:val="00D22278"/>
    <w:rsid w:val="00D22BE0"/>
    <w:rsid w:val="00D2340B"/>
    <w:rsid w:val="00D23705"/>
    <w:rsid w:val="00D239C4"/>
    <w:rsid w:val="00D25500"/>
    <w:rsid w:val="00D262AB"/>
    <w:rsid w:val="00D265B7"/>
    <w:rsid w:val="00D268E6"/>
    <w:rsid w:val="00D275C4"/>
    <w:rsid w:val="00D30065"/>
    <w:rsid w:val="00D303A6"/>
    <w:rsid w:val="00D3045A"/>
    <w:rsid w:val="00D305C5"/>
    <w:rsid w:val="00D32020"/>
    <w:rsid w:val="00D32054"/>
    <w:rsid w:val="00D320D7"/>
    <w:rsid w:val="00D3226C"/>
    <w:rsid w:val="00D3245C"/>
    <w:rsid w:val="00D325E1"/>
    <w:rsid w:val="00D3268A"/>
    <w:rsid w:val="00D3281D"/>
    <w:rsid w:val="00D32B5B"/>
    <w:rsid w:val="00D32BA5"/>
    <w:rsid w:val="00D32C0F"/>
    <w:rsid w:val="00D32C43"/>
    <w:rsid w:val="00D3305D"/>
    <w:rsid w:val="00D3337C"/>
    <w:rsid w:val="00D3346E"/>
    <w:rsid w:val="00D338D4"/>
    <w:rsid w:val="00D344EC"/>
    <w:rsid w:val="00D3454C"/>
    <w:rsid w:val="00D345BE"/>
    <w:rsid w:val="00D34ACC"/>
    <w:rsid w:val="00D34B07"/>
    <w:rsid w:val="00D35193"/>
    <w:rsid w:val="00D35B4F"/>
    <w:rsid w:val="00D35BBC"/>
    <w:rsid w:val="00D35BF0"/>
    <w:rsid w:val="00D36472"/>
    <w:rsid w:val="00D36FD5"/>
    <w:rsid w:val="00D374E7"/>
    <w:rsid w:val="00D37AA9"/>
    <w:rsid w:val="00D408C2"/>
    <w:rsid w:val="00D409F2"/>
    <w:rsid w:val="00D40A1C"/>
    <w:rsid w:val="00D41683"/>
    <w:rsid w:val="00D42AAF"/>
    <w:rsid w:val="00D43345"/>
    <w:rsid w:val="00D4344B"/>
    <w:rsid w:val="00D43B5E"/>
    <w:rsid w:val="00D43CF0"/>
    <w:rsid w:val="00D4439E"/>
    <w:rsid w:val="00D444F9"/>
    <w:rsid w:val="00D44710"/>
    <w:rsid w:val="00D44E29"/>
    <w:rsid w:val="00D44E40"/>
    <w:rsid w:val="00D450B5"/>
    <w:rsid w:val="00D45452"/>
    <w:rsid w:val="00D461A0"/>
    <w:rsid w:val="00D4655B"/>
    <w:rsid w:val="00D46778"/>
    <w:rsid w:val="00D467C9"/>
    <w:rsid w:val="00D472BE"/>
    <w:rsid w:val="00D47993"/>
    <w:rsid w:val="00D47BB1"/>
    <w:rsid w:val="00D503E8"/>
    <w:rsid w:val="00D50407"/>
    <w:rsid w:val="00D50441"/>
    <w:rsid w:val="00D5092E"/>
    <w:rsid w:val="00D50EE8"/>
    <w:rsid w:val="00D50FF9"/>
    <w:rsid w:val="00D516E0"/>
    <w:rsid w:val="00D51B65"/>
    <w:rsid w:val="00D51CE2"/>
    <w:rsid w:val="00D51CE8"/>
    <w:rsid w:val="00D5270C"/>
    <w:rsid w:val="00D52B96"/>
    <w:rsid w:val="00D53212"/>
    <w:rsid w:val="00D5351B"/>
    <w:rsid w:val="00D539F7"/>
    <w:rsid w:val="00D53A84"/>
    <w:rsid w:val="00D5433D"/>
    <w:rsid w:val="00D547BD"/>
    <w:rsid w:val="00D54B5D"/>
    <w:rsid w:val="00D5510A"/>
    <w:rsid w:val="00D55EA5"/>
    <w:rsid w:val="00D55F38"/>
    <w:rsid w:val="00D55FFE"/>
    <w:rsid w:val="00D5679F"/>
    <w:rsid w:val="00D568E9"/>
    <w:rsid w:val="00D569E7"/>
    <w:rsid w:val="00D56CE9"/>
    <w:rsid w:val="00D57688"/>
    <w:rsid w:val="00D60691"/>
    <w:rsid w:val="00D60B49"/>
    <w:rsid w:val="00D61377"/>
    <w:rsid w:val="00D61F63"/>
    <w:rsid w:val="00D623A1"/>
    <w:rsid w:val="00D6256B"/>
    <w:rsid w:val="00D630CA"/>
    <w:rsid w:val="00D6369C"/>
    <w:rsid w:val="00D63792"/>
    <w:rsid w:val="00D63E32"/>
    <w:rsid w:val="00D63F87"/>
    <w:rsid w:val="00D64BED"/>
    <w:rsid w:val="00D64C02"/>
    <w:rsid w:val="00D64E99"/>
    <w:rsid w:val="00D64F21"/>
    <w:rsid w:val="00D65BF3"/>
    <w:rsid w:val="00D65D30"/>
    <w:rsid w:val="00D661D6"/>
    <w:rsid w:val="00D66B0F"/>
    <w:rsid w:val="00D66B16"/>
    <w:rsid w:val="00D670F5"/>
    <w:rsid w:val="00D67113"/>
    <w:rsid w:val="00D675D9"/>
    <w:rsid w:val="00D676B1"/>
    <w:rsid w:val="00D67F4D"/>
    <w:rsid w:val="00D70B8B"/>
    <w:rsid w:val="00D713C6"/>
    <w:rsid w:val="00D71C5F"/>
    <w:rsid w:val="00D72C80"/>
    <w:rsid w:val="00D72D38"/>
    <w:rsid w:val="00D72E7F"/>
    <w:rsid w:val="00D736EB"/>
    <w:rsid w:val="00D737B2"/>
    <w:rsid w:val="00D73B2D"/>
    <w:rsid w:val="00D73BC6"/>
    <w:rsid w:val="00D7466E"/>
    <w:rsid w:val="00D74DBC"/>
    <w:rsid w:val="00D75421"/>
    <w:rsid w:val="00D755F4"/>
    <w:rsid w:val="00D75AC6"/>
    <w:rsid w:val="00D75CB9"/>
    <w:rsid w:val="00D763A7"/>
    <w:rsid w:val="00D769C3"/>
    <w:rsid w:val="00D76C2E"/>
    <w:rsid w:val="00D77048"/>
    <w:rsid w:val="00D7750B"/>
    <w:rsid w:val="00D77E1D"/>
    <w:rsid w:val="00D804A0"/>
    <w:rsid w:val="00D80953"/>
    <w:rsid w:val="00D80AE2"/>
    <w:rsid w:val="00D80EC9"/>
    <w:rsid w:val="00D82252"/>
    <w:rsid w:val="00D82582"/>
    <w:rsid w:val="00D82F31"/>
    <w:rsid w:val="00D82F5B"/>
    <w:rsid w:val="00D83E77"/>
    <w:rsid w:val="00D83FA6"/>
    <w:rsid w:val="00D8402F"/>
    <w:rsid w:val="00D8421D"/>
    <w:rsid w:val="00D842D8"/>
    <w:rsid w:val="00D842E3"/>
    <w:rsid w:val="00D84551"/>
    <w:rsid w:val="00D84CA3"/>
    <w:rsid w:val="00D84D7F"/>
    <w:rsid w:val="00D855A9"/>
    <w:rsid w:val="00D85DB5"/>
    <w:rsid w:val="00D865CD"/>
    <w:rsid w:val="00D86948"/>
    <w:rsid w:val="00D86D50"/>
    <w:rsid w:val="00D86FFB"/>
    <w:rsid w:val="00D87444"/>
    <w:rsid w:val="00D909A1"/>
    <w:rsid w:val="00D90A20"/>
    <w:rsid w:val="00D90A5E"/>
    <w:rsid w:val="00D90BA5"/>
    <w:rsid w:val="00D91342"/>
    <w:rsid w:val="00D91EB7"/>
    <w:rsid w:val="00D920B9"/>
    <w:rsid w:val="00D92802"/>
    <w:rsid w:val="00D9280A"/>
    <w:rsid w:val="00D92BE5"/>
    <w:rsid w:val="00D92C1E"/>
    <w:rsid w:val="00D92F34"/>
    <w:rsid w:val="00D93BBC"/>
    <w:rsid w:val="00D93DD5"/>
    <w:rsid w:val="00D94227"/>
    <w:rsid w:val="00D94F78"/>
    <w:rsid w:val="00D94F7D"/>
    <w:rsid w:val="00D95621"/>
    <w:rsid w:val="00D95D2D"/>
    <w:rsid w:val="00D961D3"/>
    <w:rsid w:val="00D96BF8"/>
    <w:rsid w:val="00D9729C"/>
    <w:rsid w:val="00D97E22"/>
    <w:rsid w:val="00DA0284"/>
    <w:rsid w:val="00DA0833"/>
    <w:rsid w:val="00DA0DBF"/>
    <w:rsid w:val="00DA12D4"/>
    <w:rsid w:val="00DA1451"/>
    <w:rsid w:val="00DA1A17"/>
    <w:rsid w:val="00DA1A2B"/>
    <w:rsid w:val="00DA1D64"/>
    <w:rsid w:val="00DA2264"/>
    <w:rsid w:val="00DA25FF"/>
    <w:rsid w:val="00DA401F"/>
    <w:rsid w:val="00DA4175"/>
    <w:rsid w:val="00DA56D7"/>
    <w:rsid w:val="00DA60B0"/>
    <w:rsid w:val="00DA6D75"/>
    <w:rsid w:val="00DA749D"/>
    <w:rsid w:val="00DA7FA7"/>
    <w:rsid w:val="00DB0236"/>
    <w:rsid w:val="00DB0734"/>
    <w:rsid w:val="00DB0DEA"/>
    <w:rsid w:val="00DB0E33"/>
    <w:rsid w:val="00DB0E67"/>
    <w:rsid w:val="00DB10CE"/>
    <w:rsid w:val="00DB1C4D"/>
    <w:rsid w:val="00DB27BC"/>
    <w:rsid w:val="00DB2B45"/>
    <w:rsid w:val="00DB2CA0"/>
    <w:rsid w:val="00DB2DED"/>
    <w:rsid w:val="00DB38A8"/>
    <w:rsid w:val="00DB49BC"/>
    <w:rsid w:val="00DB4C2D"/>
    <w:rsid w:val="00DB4D8D"/>
    <w:rsid w:val="00DB506C"/>
    <w:rsid w:val="00DB57A5"/>
    <w:rsid w:val="00DB6B18"/>
    <w:rsid w:val="00DB6BB3"/>
    <w:rsid w:val="00DB6DC8"/>
    <w:rsid w:val="00DB6F22"/>
    <w:rsid w:val="00DB7171"/>
    <w:rsid w:val="00DB749D"/>
    <w:rsid w:val="00DB7A29"/>
    <w:rsid w:val="00DC0120"/>
    <w:rsid w:val="00DC037D"/>
    <w:rsid w:val="00DC07AA"/>
    <w:rsid w:val="00DC0B98"/>
    <w:rsid w:val="00DC1518"/>
    <w:rsid w:val="00DC2AD4"/>
    <w:rsid w:val="00DC3ADB"/>
    <w:rsid w:val="00DC43C3"/>
    <w:rsid w:val="00DC44D8"/>
    <w:rsid w:val="00DC4B95"/>
    <w:rsid w:val="00DC5176"/>
    <w:rsid w:val="00DC5312"/>
    <w:rsid w:val="00DC53C8"/>
    <w:rsid w:val="00DC5D15"/>
    <w:rsid w:val="00DC5DB9"/>
    <w:rsid w:val="00DC63F3"/>
    <w:rsid w:val="00DC6826"/>
    <w:rsid w:val="00DC6D76"/>
    <w:rsid w:val="00DC6F98"/>
    <w:rsid w:val="00DC784E"/>
    <w:rsid w:val="00DC7934"/>
    <w:rsid w:val="00DC7AA7"/>
    <w:rsid w:val="00DC7D2E"/>
    <w:rsid w:val="00DD01AE"/>
    <w:rsid w:val="00DD0BEE"/>
    <w:rsid w:val="00DD12C3"/>
    <w:rsid w:val="00DD1EE8"/>
    <w:rsid w:val="00DD218B"/>
    <w:rsid w:val="00DD2238"/>
    <w:rsid w:val="00DD23BD"/>
    <w:rsid w:val="00DD23FB"/>
    <w:rsid w:val="00DD280D"/>
    <w:rsid w:val="00DD2EA5"/>
    <w:rsid w:val="00DD3120"/>
    <w:rsid w:val="00DD31CA"/>
    <w:rsid w:val="00DD3226"/>
    <w:rsid w:val="00DD341E"/>
    <w:rsid w:val="00DD34AF"/>
    <w:rsid w:val="00DD3D6C"/>
    <w:rsid w:val="00DD44BA"/>
    <w:rsid w:val="00DD4A1D"/>
    <w:rsid w:val="00DD4A4E"/>
    <w:rsid w:val="00DD4B32"/>
    <w:rsid w:val="00DD4C7A"/>
    <w:rsid w:val="00DD50AB"/>
    <w:rsid w:val="00DD5193"/>
    <w:rsid w:val="00DD52AA"/>
    <w:rsid w:val="00DD536D"/>
    <w:rsid w:val="00DD54FE"/>
    <w:rsid w:val="00DD6121"/>
    <w:rsid w:val="00DD7288"/>
    <w:rsid w:val="00DD7510"/>
    <w:rsid w:val="00DD7973"/>
    <w:rsid w:val="00DD7DDD"/>
    <w:rsid w:val="00DD7DEF"/>
    <w:rsid w:val="00DD7ED3"/>
    <w:rsid w:val="00DE076E"/>
    <w:rsid w:val="00DE086E"/>
    <w:rsid w:val="00DE0D22"/>
    <w:rsid w:val="00DE162C"/>
    <w:rsid w:val="00DE1892"/>
    <w:rsid w:val="00DE2132"/>
    <w:rsid w:val="00DE2544"/>
    <w:rsid w:val="00DE34E2"/>
    <w:rsid w:val="00DE3765"/>
    <w:rsid w:val="00DE3FA2"/>
    <w:rsid w:val="00DE3FB1"/>
    <w:rsid w:val="00DE3FF9"/>
    <w:rsid w:val="00DE4404"/>
    <w:rsid w:val="00DE4A85"/>
    <w:rsid w:val="00DE4E90"/>
    <w:rsid w:val="00DE5138"/>
    <w:rsid w:val="00DE5317"/>
    <w:rsid w:val="00DE539C"/>
    <w:rsid w:val="00DE544D"/>
    <w:rsid w:val="00DE545C"/>
    <w:rsid w:val="00DE5A58"/>
    <w:rsid w:val="00DE65E9"/>
    <w:rsid w:val="00DE6B3B"/>
    <w:rsid w:val="00DE6CED"/>
    <w:rsid w:val="00DE7010"/>
    <w:rsid w:val="00DE725E"/>
    <w:rsid w:val="00DE7595"/>
    <w:rsid w:val="00DE78E2"/>
    <w:rsid w:val="00DE792F"/>
    <w:rsid w:val="00DE7F06"/>
    <w:rsid w:val="00DF03A0"/>
    <w:rsid w:val="00DF0B5C"/>
    <w:rsid w:val="00DF0B75"/>
    <w:rsid w:val="00DF0E0C"/>
    <w:rsid w:val="00DF0FD2"/>
    <w:rsid w:val="00DF1397"/>
    <w:rsid w:val="00DF1A2D"/>
    <w:rsid w:val="00DF1C73"/>
    <w:rsid w:val="00DF2083"/>
    <w:rsid w:val="00DF2BF3"/>
    <w:rsid w:val="00DF3849"/>
    <w:rsid w:val="00DF3E20"/>
    <w:rsid w:val="00DF4BEA"/>
    <w:rsid w:val="00DF694D"/>
    <w:rsid w:val="00DF6B44"/>
    <w:rsid w:val="00DF730A"/>
    <w:rsid w:val="00E00622"/>
    <w:rsid w:val="00E00B11"/>
    <w:rsid w:val="00E013AC"/>
    <w:rsid w:val="00E01EA7"/>
    <w:rsid w:val="00E024E2"/>
    <w:rsid w:val="00E0264F"/>
    <w:rsid w:val="00E026F9"/>
    <w:rsid w:val="00E0315A"/>
    <w:rsid w:val="00E039F0"/>
    <w:rsid w:val="00E03B6C"/>
    <w:rsid w:val="00E03EC7"/>
    <w:rsid w:val="00E04086"/>
    <w:rsid w:val="00E04889"/>
    <w:rsid w:val="00E049C7"/>
    <w:rsid w:val="00E059BF"/>
    <w:rsid w:val="00E05B0F"/>
    <w:rsid w:val="00E061A8"/>
    <w:rsid w:val="00E062EA"/>
    <w:rsid w:val="00E06328"/>
    <w:rsid w:val="00E06516"/>
    <w:rsid w:val="00E066EC"/>
    <w:rsid w:val="00E067EB"/>
    <w:rsid w:val="00E06B12"/>
    <w:rsid w:val="00E07398"/>
    <w:rsid w:val="00E106DC"/>
    <w:rsid w:val="00E10DE4"/>
    <w:rsid w:val="00E111F9"/>
    <w:rsid w:val="00E1175C"/>
    <w:rsid w:val="00E1182D"/>
    <w:rsid w:val="00E11FD6"/>
    <w:rsid w:val="00E121DE"/>
    <w:rsid w:val="00E12CFD"/>
    <w:rsid w:val="00E1352B"/>
    <w:rsid w:val="00E13B98"/>
    <w:rsid w:val="00E13D41"/>
    <w:rsid w:val="00E141F3"/>
    <w:rsid w:val="00E14BD2"/>
    <w:rsid w:val="00E1508B"/>
    <w:rsid w:val="00E1547C"/>
    <w:rsid w:val="00E15B87"/>
    <w:rsid w:val="00E15DB7"/>
    <w:rsid w:val="00E15F72"/>
    <w:rsid w:val="00E1603F"/>
    <w:rsid w:val="00E1674A"/>
    <w:rsid w:val="00E16E24"/>
    <w:rsid w:val="00E16EB4"/>
    <w:rsid w:val="00E1703D"/>
    <w:rsid w:val="00E1746F"/>
    <w:rsid w:val="00E20126"/>
    <w:rsid w:val="00E20129"/>
    <w:rsid w:val="00E2112E"/>
    <w:rsid w:val="00E21CEA"/>
    <w:rsid w:val="00E21D15"/>
    <w:rsid w:val="00E2213F"/>
    <w:rsid w:val="00E2219C"/>
    <w:rsid w:val="00E22EFE"/>
    <w:rsid w:val="00E2341E"/>
    <w:rsid w:val="00E234B6"/>
    <w:rsid w:val="00E23B04"/>
    <w:rsid w:val="00E23C2F"/>
    <w:rsid w:val="00E244D6"/>
    <w:rsid w:val="00E244DE"/>
    <w:rsid w:val="00E2548F"/>
    <w:rsid w:val="00E25765"/>
    <w:rsid w:val="00E25AB3"/>
    <w:rsid w:val="00E261D3"/>
    <w:rsid w:val="00E264BA"/>
    <w:rsid w:val="00E265A4"/>
    <w:rsid w:val="00E2696E"/>
    <w:rsid w:val="00E269D9"/>
    <w:rsid w:val="00E27C80"/>
    <w:rsid w:val="00E3025D"/>
    <w:rsid w:val="00E302A7"/>
    <w:rsid w:val="00E30386"/>
    <w:rsid w:val="00E303AB"/>
    <w:rsid w:val="00E3046F"/>
    <w:rsid w:val="00E30800"/>
    <w:rsid w:val="00E30A21"/>
    <w:rsid w:val="00E313FD"/>
    <w:rsid w:val="00E317DA"/>
    <w:rsid w:val="00E31B27"/>
    <w:rsid w:val="00E31DE3"/>
    <w:rsid w:val="00E336AD"/>
    <w:rsid w:val="00E33AC5"/>
    <w:rsid w:val="00E33CAB"/>
    <w:rsid w:val="00E33DD8"/>
    <w:rsid w:val="00E34484"/>
    <w:rsid w:val="00E353B0"/>
    <w:rsid w:val="00E35492"/>
    <w:rsid w:val="00E356B0"/>
    <w:rsid w:val="00E35806"/>
    <w:rsid w:val="00E359B1"/>
    <w:rsid w:val="00E35A0C"/>
    <w:rsid w:val="00E35CC4"/>
    <w:rsid w:val="00E36464"/>
    <w:rsid w:val="00E368BF"/>
    <w:rsid w:val="00E37BBF"/>
    <w:rsid w:val="00E37E1B"/>
    <w:rsid w:val="00E37F79"/>
    <w:rsid w:val="00E40051"/>
    <w:rsid w:val="00E403D7"/>
    <w:rsid w:val="00E404AF"/>
    <w:rsid w:val="00E40D78"/>
    <w:rsid w:val="00E40ECE"/>
    <w:rsid w:val="00E4170F"/>
    <w:rsid w:val="00E41B1F"/>
    <w:rsid w:val="00E41D71"/>
    <w:rsid w:val="00E421AC"/>
    <w:rsid w:val="00E4222F"/>
    <w:rsid w:val="00E429E5"/>
    <w:rsid w:val="00E42A3A"/>
    <w:rsid w:val="00E43B02"/>
    <w:rsid w:val="00E44154"/>
    <w:rsid w:val="00E4465E"/>
    <w:rsid w:val="00E44A1D"/>
    <w:rsid w:val="00E44BD4"/>
    <w:rsid w:val="00E44EDB"/>
    <w:rsid w:val="00E45223"/>
    <w:rsid w:val="00E453B2"/>
    <w:rsid w:val="00E45650"/>
    <w:rsid w:val="00E458ED"/>
    <w:rsid w:val="00E46CBB"/>
    <w:rsid w:val="00E46D90"/>
    <w:rsid w:val="00E46FAA"/>
    <w:rsid w:val="00E471CF"/>
    <w:rsid w:val="00E47491"/>
    <w:rsid w:val="00E500C1"/>
    <w:rsid w:val="00E50DBB"/>
    <w:rsid w:val="00E516A1"/>
    <w:rsid w:val="00E5173B"/>
    <w:rsid w:val="00E527D2"/>
    <w:rsid w:val="00E528AB"/>
    <w:rsid w:val="00E52E94"/>
    <w:rsid w:val="00E53202"/>
    <w:rsid w:val="00E540B6"/>
    <w:rsid w:val="00E541FE"/>
    <w:rsid w:val="00E54A35"/>
    <w:rsid w:val="00E54B06"/>
    <w:rsid w:val="00E54DAC"/>
    <w:rsid w:val="00E550FC"/>
    <w:rsid w:val="00E556AD"/>
    <w:rsid w:val="00E55A65"/>
    <w:rsid w:val="00E55B92"/>
    <w:rsid w:val="00E56331"/>
    <w:rsid w:val="00E567A6"/>
    <w:rsid w:val="00E56B68"/>
    <w:rsid w:val="00E5738F"/>
    <w:rsid w:val="00E577DE"/>
    <w:rsid w:val="00E6020F"/>
    <w:rsid w:val="00E6080A"/>
    <w:rsid w:val="00E60A0C"/>
    <w:rsid w:val="00E60D23"/>
    <w:rsid w:val="00E61555"/>
    <w:rsid w:val="00E615ED"/>
    <w:rsid w:val="00E6183B"/>
    <w:rsid w:val="00E61CD0"/>
    <w:rsid w:val="00E6223A"/>
    <w:rsid w:val="00E627EF"/>
    <w:rsid w:val="00E629E8"/>
    <w:rsid w:val="00E63090"/>
    <w:rsid w:val="00E631B1"/>
    <w:rsid w:val="00E63B49"/>
    <w:rsid w:val="00E63FC7"/>
    <w:rsid w:val="00E640D0"/>
    <w:rsid w:val="00E64378"/>
    <w:rsid w:val="00E645ED"/>
    <w:rsid w:val="00E6483D"/>
    <w:rsid w:val="00E64B67"/>
    <w:rsid w:val="00E64EAA"/>
    <w:rsid w:val="00E65A99"/>
    <w:rsid w:val="00E65C82"/>
    <w:rsid w:val="00E6604A"/>
    <w:rsid w:val="00E6618F"/>
    <w:rsid w:val="00E668D4"/>
    <w:rsid w:val="00E66A42"/>
    <w:rsid w:val="00E67141"/>
    <w:rsid w:val="00E6739B"/>
    <w:rsid w:val="00E6766C"/>
    <w:rsid w:val="00E6776B"/>
    <w:rsid w:val="00E67ED3"/>
    <w:rsid w:val="00E70222"/>
    <w:rsid w:val="00E70249"/>
    <w:rsid w:val="00E706C4"/>
    <w:rsid w:val="00E70979"/>
    <w:rsid w:val="00E709A3"/>
    <w:rsid w:val="00E70C93"/>
    <w:rsid w:val="00E71508"/>
    <w:rsid w:val="00E7170B"/>
    <w:rsid w:val="00E71A54"/>
    <w:rsid w:val="00E71D6B"/>
    <w:rsid w:val="00E71E03"/>
    <w:rsid w:val="00E71FA0"/>
    <w:rsid w:val="00E72BED"/>
    <w:rsid w:val="00E73BA4"/>
    <w:rsid w:val="00E74133"/>
    <w:rsid w:val="00E743BC"/>
    <w:rsid w:val="00E74B92"/>
    <w:rsid w:val="00E75150"/>
    <w:rsid w:val="00E759E1"/>
    <w:rsid w:val="00E760CF"/>
    <w:rsid w:val="00E7668A"/>
    <w:rsid w:val="00E769B6"/>
    <w:rsid w:val="00E76D8A"/>
    <w:rsid w:val="00E7705D"/>
    <w:rsid w:val="00E7715D"/>
    <w:rsid w:val="00E771E2"/>
    <w:rsid w:val="00E773F2"/>
    <w:rsid w:val="00E7776E"/>
    <w:rsid w:val="00E77D9B"/>
    <w:rsid w:val="00E77DC6"/>
    <w:rsid w:val="00E77EB2"/>
    <w:rsid w:val="00E800C6"/>
    <w:rsid w:val="00E802B0"/>
    <w:rsid w:val="00E80F6D"/>
    <w:rsid w:val="00E8120E"/>
    <w:rsid w:val="00E8128E"/>
    <w:rsid w:val="00E81DDE"/>
    <w:rsid w:val="00E82942"/>
    <w:rsid w:val="00E829AA"/>
    <w:rsid w:val="00E829AD"/>
    <w:rsid w:val="00E837E6"/>
    <w:rsid w:val="00E83C8A"/>
    <w:rsid w:val="00E84264"/>
    <w:rsid w:val="00E845F2"/>
    <w:rsid w:val="00E846E7"/>
    <w:rsid w:val="00E84A5C"/>
    <w:rsid w:val="00E84CC0"/>
    <w:rsid w:val="00E8512A"/>
    <w:rsid w:val="00E857C9"/>
    <w:rsid w:val="00E857D1"/>
    <w:rsid w:val="00E859C2"/>
    <w:rsid w:val="00E85CEB"/>
    <w:rsid w:val="00E85E02"/>
    <w:rsid w:val="00E8630C"/>
    <w:rsid w:val="00E86BCE"/>
    <w:rsid w:val="00E86F08"/>
    <w:rsid w:val="00E875A2"/>
    <w:rsid w:val="00E8767C"/>
    <w:rsid w:val="00E9025F"/>
    <w:rsid w:val="00E904E9"/>
    <w:rsid w:val="00E90F0D"/>
    <w:rsid w:val="00E91571"/>
    <w:rsid w:val="00E91A78"/>
    <w:rsid w:val="00E92840"/>
    <w:rsid w:val="00E93130"/>
    <w:rsid w:val="00E937D8"/>
    <w:rsid w:val="00E9412F"/>
    <w:rsid w:val="00E941E8"/>
    <w:rsid w:val="00E9471F"/>
    <w:rsid w:val="00E947AD"/>
    <w:rsid w:val="00E948B0"/>
    <w:rsid w:val="00E94BF2"/>
    <w:rsid w:val="00E950F6"/>
    <w:rsid w:val="00E95282"/>
    <w:rsid w:val="00E9529E"/>
    <w:rsid w:val="00E9535F"/>
    <w:rsid w:val="00E95CF7"/>
    <w:rsid w:val="00E9602A"/>
    <w:rsid w:val="00E96B1E"/>
    <w:rsid w:val="00E96C0E"/>
    <w:rsid w:val="00E96C10"/>
    <w:rsid w:val="00E97DD6"/>
    <w:rsid w:val="00EA02EB"/>
    <w:rsid w:val="00EA035D"/>
    <w:rsid w:val="00EA0577"/>
    <w:rsid w:val="00EA060B"/>
    <w:rsid w:val="00EA0F3E"/>
    <w:rsid w:val="00EA138D"/>
    <w:rsid w:val="00EA168B"/>
    <w:rsid w:val="00EA17EC"/>
    <w:rsid w:val="00EA1847"/>
    <w:rsid w:val="00EA1972"/>
    <w:rsid w:val="00EA20F1"/>
    <w:rsid w:val="00EA253B"/>
    <w:rsid w:val="00EA2C8A"/>
    <w:rsid w:val="00EA3065"/>
    <w:rsid w:val="00EA33B1"/>
    <w:rsid w:val="00EA3558"/>
    <w:rsid w:val="00EA35B5"/>
    <w:rsid w:val="00EA3B7E"/>
    <w:rsid w:val="00EA46E8"/>
    <w:rsid w:val="00EA4973"/>
    <w:rsid w:val="00EA4A82"/>
    <w:rsid w:val="00EA4F4A"/>
    <w:rsid w:val="00EA5662"/>
    <w:rsid w:val="00EA5B44"/>
    <w:rsid w:val="00EA67BA"/>
    <w:rsid w:val="00EA6C13"/>
    <w:rsid w:val="00EA6D7B"/>
    <w:rsid w:val="00EA6E3D"/>
    <w:rsid w:val="00EA71C8"/>
    <w:rsid w:val="00EA73A7"/>
    <w:rsid w:val="00EA79CF"/>
    <w:rsid w:val="00EA7E06"/>
    <w:rsid w:val="00EA7E72"/>
    <w:rsid w:val="00EB0041"/>
    <w:rsid w:val="00EB00DA"/>
    <w:rsid w:val="00EB0F4F"/>
    <w:rsid w:val="00EB1112"/>
    <w:rsid w:val="00EB13EA"/>
    <w:rsid w:val="00EB16E9"/>
    <w:rsid w:val="00EB1DD7"/>
    <w:rsid w:val="00EB28C9"/>
    <w:rsid w:val="00EB2D64"/>
    <w:rsid w:val="00EB2D74"/>
    <w:rsid w:val="00EB338A"/>
    <w:rsid w:val="00EB4414"/>
    <w:rsid w:val="00EB45C7"/>
    <w:rsid w:val="00EB4B98"/>
    <w:rsid w:val="00EB5124"/>
    <w:rsid w:val="00EB5415"/>
    <w:rsid w:val="00EB54E1"/>
    <w:rsid w:val="00EB5766"/>
    <w:rsid w:val="00EB5B99"/>
    <w:rsid w:val="00EB5F3D"/>
    <w:rsid w:val="00EB612D"/>
    <w:rsid w:val="00EB6498"/>
    <w:rsid w:val="00EB6780"/>
    <w:rsid w:val="00EB6A40"/>
    <w:rsid w:val="00EB6DD3"/>
    <w:rsid w:val="00EB6DE7"/>
    <w:rsid w:val="00EB7146"/>
    <w:rsid w:val="00EB77E7"/>
    <w:rsid w:val="00EC03C9"/>
    <w:rsid w:val="00EC0703"/>
    <w:rsid w:val="00EC0824"/>
    <w:rsid w:val="00EC0CA2"/>
    <w:rsid w:val="00EC1028"/>
    <w:rsid w:val="00EC1673"/>
    <w:rsid w:val="00EC194E"/>
    <w:rsid w:val="00EC1BD7"/>
    <w:rsid w:val="00EC2ABC"/>
    <w:rsid w:val="00EC3217"/>
    <w:rsid w:val="00EC3C4E"/>
    <w:rsid w:val="00EC44E7"/>
    <w:rsid w:val="00EC4A67"/>
    <w:rsid w:val="00EC5455"/>
    <w:rsid w:val="00EC5902"/>
    <w:rsid w:val="00EC5DC7"/>
    <w:rsid w:val="00EC6ABF"/>
    <w:rsid w:val="00EC748A"/>
    <w:rsid w:val="00EC75C5"/>
    <w:rsid w:val="00EC7EC1"/>
    <w:rsid w:val="00EC7EF2"/>
    <w:rsid w:val="00ED01BD"/>
    <w:rsid w:val="00ED0978"/>
    <w:rsid w:val="00ED09C2"/>
    <w:rsid w:val="00ED0C50"/>
    <w:rsid w:val="00ED14C8"/>
    <w:rsid w:val="00ED1CEA"/>
    <w:rsid w:val="00ED1F5F"/>
    <w:rsid w:val="00ED21F3"/>
    <w:rsid w:val="00ED24CA"/>
    <w:rsid w:val="00ED25A1"/>
    <w:rsid w:val="00ED30E6"/>
    <w:rsid w:val="00ED334A"/>
    <w:rsid w:val="00ED36C8"/>
    <w:rsid w:val="00ED3C06"/>
    <w:rsid w:val="00ED3C12"/>
    <w:rsid w:val="00ED41D5"/>
    <w:rsid w:val="00ED4FB1"/>
    <w:rsid w:val="00ED5039"/>
    <w:rsid w:val="00ED50BA"/>
    <w:rsid w:val="00ED5145"/>
    <w:rsid w:val="00ED52C6"/>
    <w:rsid w:val="00ED538B"/>
    <w:rsid w:val="00ED53EC"/>
    <w:rsid w:val="00ED5970"/>
    <w:rsid w:val="00ED5DC7"/>
    <w:rsid w:val="00ED5FA6"/>
    <w:rsid w:val="00ED6454"/>
    <w:rsid w:val="00ED7AA2"/>
    <w:rsid w:val="00ED7E49"/>
    <w:rsid w:val="00EE0145"/>
    <w:rsid w:val="00EE02F0"/>
    <w:rsid w:val="00EE04C7"/>
    <w:rsid w:val="00EE0622"/>
    <w:rsid w:val="00EE14DB"/>
    <w:rsid w:val="00EE1B5C"/>
    <w:rsid w:val="00EE1FED"/>
    <w:rsid w:val="00EE2293"/>
    <w:rsid w:val="00EE2363"/>
    <w:rsid w:val="00EE24AD"/>
    <w:rsid w:val="00EE316A"/>
    <w:rsid w:val="00EE34C0"/>
    <w:rsid w:val="00EE3CC8"/>
    <w:rsid w:val="00EE3E97"/>
    <w:rsid w:val="00EE4092"/>
    <w:rsid w:val="00EE4426"/>
    <w:rsid w:val="00EE4530"/>
    <w:rsid w:val="00EE522C"/>
    <w:rsid w:val="00EE52FB"/>
    <w:rsid w:val="00EE565E"/>
    <w:rsid w:val="00EE5DA3"/>
    <w:rsid w:val="00EE5F44"/>
    <w:rsid w:val="00EE6501"/>
    <w:rsid w:val="00EE76BE"/>
    <w:rsid w:val="00EF0A4B"/>
    <w:rsid w:val="00EF0F65"/>
    <w:rsid w:val="00EF2069"/>
    <w:rsid w:val="00EF2633"/>
    <w:rsid w:val="00EF26F3"/>
    <w:rsid w:val="00EF2795"/>
    <w:rsid w:val="00EF2975"/>
    <w:rsid w:val="00EF2F51"/>
    <w:rsid w:val="00EF30A7"/>
    <w:rsid w:val="00EF319C"/>
    <w:rsid w:val="00EF33B9"/>
    <w:rsid w:val="00EF340E"/>
    <w:rsid w:val="00EF3619"/>
    <w:rsid w:val="00EF4505"/>
    <w:rsid w:val="00EF4A65"/>
    <w:rsid w:val="00EF4B6C"/>
    <w:rsid w:val="00EF5594"/>
    <w:rsid w:val="00EF6E17"/>
    <w:rsid w:val="00EF6FB0"/>
    <w:rsid w:val="00EF7195"/>
    <w:rsid w:val="00EF784F"/>
    <w:rsid w:val="00EF7A12"/>
    <w:rsid w:val="00F0064F"/>
    <w:rsid w:val="00F00720"/>
    <w:rsid w:val="00F009C5"/>
    <w:rsid w:val="00F00D1C"/>
    <w:rsid w:val="00F00D59"/>
    <w:rsid w:val="00F00DC9"/>
    <w:rsid w:val="00F00F05"/>
    <w:rsid w:val="00F00FD4"/>
    <w:rsid w:val="00F01F5A"/>
    <w:rsid w:val="00F02309"/>
    <w:rsid w:val="00F0237D"/>
    <w:rsid w:val="00F02BBD"/>
    <w:rsid w:val="00F032AE"/>
    <w:rsid w:val="00F03A29"/>
    <w:rsid w:val="00F03A54"/>
    <w:rsid w:val="00F04DDC"/>
    <w:rsid w:val="00F04E43"/>
    <w:rsid w:val="00F04F1A"/>
    <w:rsid w:val="00F051F9"/>
    <w:rsid w:val="00F052A0"/>
    <w:rsid w:val="00F05400"/>
    <w:rsid w:val="00F05765"/>
    <w:rsid w:val="00F06279"/>
    <w:rsid w:val="00F0687E"/>
    <w:rsid w:val="00F06935"/>
    <w:rsid w:val="00F06A93"/>
    <w:rsid w:val="00F06B8E"/>
    <w:rsid w:val="00F070A9"/>
    <w:rsid w:val="00F070C6"/>
    <w:rsid w:val="00F071D3"/>
    <w:rsid w:val="00F1005B"/>
    <w:rsid w:val="00F10259"/>
    <w:rsid w:val="00F10C61"/>
    <w:rsid w:val="00F10CCA"/>
    <w:rsid w:val="00F10E86"/>
    <w:rsid w:val="00F1149B"/>
    <w:rsid w:val="00F11A40"/>
    <w:rsid w:val="00F11B6B"/>
    <w:rsid w:val="00F11BDE"/>
    <w:rsid w:val="00F13851"/>
    <w:rsid w:val="00F1399A"/>
    <w:rsid w:val="00F13AD3"/>
    <w:rsid w:val="00F13D11"/>
    <w:rsid w:val="00F13EDE"/>
    <w:rsid w:val="00F13FF5"/>
    <w:rsid w:val="00F1457C"/>
    <w:rsid w:val="00F14773"/>
    <w:rsid w:val="00F148C3"/>
    <w:rsid w:val="00F1521B"/>
    <w:rsid w:val="00F15241"/>
    <w:rsid w:val="00F1555E"/>
    <w:rsid w:val="00F1598F"/>
    <w:rsid w:val="00F15D84"/>
    <w:rsid w:val="00F16208"/>
    <w:rsid w:val="00F162FF"/>
    <w:rsid w:val="00F163BB"/>
    <w:rsid w:val="00F168FD"/>
    <w:rsid w:val="00F16978"/>
    <w:rsid w:val="00F16BB7"/>
    <w:rsid w:val="00F16CE6"/>
    <w:rsid w:val="00F17266"/>
    <w:rsid w:val="00F174C6"/>
    <w:rsid w:val="00F174F1"/>
    <w:rsid w:val="00F1798E"/>
    <w:rsid w:val="00F17B42"/>
    <w:rsid w:val="00F17B86"/>
    <w:rsid w:val="00F17B8D"/>
    <w:rsid w:val="00F17CD7"/>
    <w:rsid w:val="00F17DF6"/>
    <w:rsid w:val="00F2091F"/>
    <w:rsid w:val="00F20951"/>
    <w:rsid w:val="00F209F0"/>
    <w:rsid w:val="00F2102B"/>
    <w:rsid w:val="00F21568"/>
    <w:rsid w:val="00F2209B"/>
    <w:rsid w:val="00F22C02"/>
    <w:rsid w:val="00F22D0C"/>
    <w:rsid w:val="00F22FF3"/>
    <w:rsid w:val="00F2398C"/>
    <w:rsid w:val="00F23DBA"/>
    <w:rsid w:val="00F24306"/>
    <w:rsid w:val="00F243B9"/>
    <w:rsid w:val="00F24532"/>
    <w:rsid w:val="00F25F3A"/>
    <w:rsid w:val="00F26142"/>
    <w:rsid w:val="00F2690D"/>
    <w:rsid w:val="00F27499"/>
    <w:rsid w:val="00F27C1A"/>
    <w:rsid w:val="00F3039F"/>
    <w:rsid w:val="00F3097C"/>
    <w:rsid w:val="00F30B57"/>
    <w:rsid w:val="00F30F7D"/>
    <w:rsid w:val="00F31578"/>
    <w:rsid w:val="00F3170E"/>
    <w:rsid w:val="00F31C13"/>
    <w:rsid w:val="00F3289E"/>
    <w:rsid w:val="00F32F89"/>
    <w:rsid w:val="00F332E1"/>
    <w:rsid w:val="00F33359"/>
    <w:rsid w:val="00F33524"/>
    <w:rsid w:val="00F336EE"/>
    <w:rsid w:val="00F3373D"/>
    <w:rsid w:val="00F33ABC"/>
    <w:rsid w:val="00F33D16"/>
    <w:rsid w:val="00F33DD2"/>
    <w:rsid w:val="00F33FAA"/>
    <w:rsid w:val="00F34D08"/>
    <w:rsid w:val="00F34E84"/>
    <w:rsid w:val="00F35326"/>
    <w:rsid w:val="00F355DC"/>
    <w:rsid w:val="00F35E9B"/>
    <w:rsid w:val="00F36021"/>
    <w:rsid w:val="00F36147"/>
    <w:rsid w:val="00F362C0"/>
    <w:rsid w:val="00F36482"/>
    <w:rsid w:val="00F370A1"/>
    <w:rsid w:val="00F3715D"/>
    <w:rsid w:val="00F37451"/>
    <w:rsid w:val="00F37ABB"/>
    <w:rsid w:val="00F37BEF"/>
    <w:rsid w:val="00F40B1F"/>
    <w:rsid w:val="00F41D85"/>
    <w:rsid w:val="00F41E70"/>
    <w:rsid w:val="00F42394"/>
    <w:rsid w:val="00F42522"/>
    <w:rsid w:val="00F427E5"/>
    <w:rsid w:val="00F4335D"/>
    <w:rsid w:val="00F43670"/>
    <w:rsid w:val="00F441C7"/>
    <w:rsid w:val="00F4460D"/>
    <w:rsid w:val="00F447E9"/>
    <w:rsid w:val="00F452D3"/>
    <w:rsid w:val="00F45833"/>
    <w:rsid w:val="00F45CE4"/>
    <w:rsid w:val="00F45D22"/>
    <w:rsid w:val="00F46006"/>
    <w:rsid w:val="00F4605B"/>
    <w:rsid w:val="00F468E7"/>
    <w:rsid w:val="00F46943"/>
    <w:rsid w:val="00F46E2A"/>
    <w:rsid w:val="00F471AD"/>
    <w:rsid w:val="00F47514"/>
    <w:rsid w:val="00F47DAC"/>
    <w:rsid w:val="00F50DAF"/>
    <w:rsid w:val="00F511CA"/>
    <w:rsid w:val="00F5128F"/>
    <w:rsid w:val="00F516FD"/>
    <w:rsid w:val="00F5186A"/>
    <w:rsid w:val="00F51E4D"/>
    <w:rsid w:val="00F52455"/>
    <w:rsid w:val="00F52D8E"/>
    <w:rsid w:val="00F52FE7"/>
    <w:rsid w:val="00F5306D"/>
    <w:rsid w:val="00F53400"/>
    <w:rsid w:val="00F53800"/>
    <w:rsid w:val="00F53817"/>
    <w:rsid w:val="00F53CA3"/>
    <w:rsid w:val="00F53E94"/>
    <w:rsid w:val="00F5401D"/>
    <w:rsid w:val="00F5418F"/>
    <w:rsid w:val="00F54CA1"/>
    <w:rsid w:val="00F54FE5"/>
    <w:rsid w:val="00F55225"/>
    <w:rsid w:val="00F558C4"/>
    <w:rsid w:val="00F55EE1"/>
    <w:rsid w:val="00F55F08"/>
    <w:rsid w:val="00F56858"/>
    <w:rsid w:val="00F56AB6"/>
    <w:rsid w:val="00F57077"/>
    <w:rsid w:val="00F572CF"/>
    <w:rsid w:val="00F572DC"/>
    <w:rsid w:val="00F5766E"/>
    <w:rsid w:val="00F57A41"/>
    <w:rsid w:val="00F57E8D"/>
    <w:rsid w:val="00F57FD4"/>
    <w:rsid w:val="00F60D98"/>
    <w:rsid w:val="00F61942"/>
    <w:rsid w:val="00F61B78"/>
    <w:rsid w:val="00F61CDF"/>
    <w:rsid w:val="00F61E7A"/>
    <w:rsid w:val="00F624E2"/>
    <w:rsid w:val="00F62C08"/>
    <w:rsid w:val="00F632FF"/>
    <w:rsid w:val="00F64720"/>
    <w:rsid w:val="00F649EF"/>
    <w:rsid w:val="00F6570E"/>
    <w:rsid w:val="00F65BEA"/>
    <w:rsid w:val="00F65D07"/>
    <w:rsid w:val="00F66214"/>
    <w:rsid w:val="00F66554"/>
    <w:rsid w:val="00F66B67"/>
    <w:rsid w:val="00F66BBE"/>
    <w:rsid w:val="00F671B3"/>
    <w:rsid w:val="00F67636"/>
    <w:rsid w:val="00F70530"/>
    <w:rsid w:val="00F705EA"/>
    <w:rsid w:val="00F7095C"/>
    <w:rsid w:val="00F71193"/>
    <w:rsid w:val="00F713EE"/>
    <w:rsid w:val="00F71817"/>
    <w:rsid w:val="00F72189"/>
    <w:rsid w:val="00F72540"/>
    <w:rsid w:val="00F72679"/>
    <w:rsid w:val="00F7281B"/>
    <w:rsid w:val="00F72C59"/>
    <w:rsid w:val="00F72C86"/>
    <w:rsid w:val="00F72DFE"/>
    <w:rsid w:val="00F72F30"/>
    <w:rsid w:val="00F73017"/>
    <w:rsid w:val="00F73215"/>
    <w:rsid w:val="00F74180"/>
    <w:rsid w:val="00F743F6"/>
    <w:rsid w:val="00F745FF"/>
    <w:rsid w:val="00F751BA"/>
    <w:rsid w:val="00F75B91"/>
    <w:rsid w:val="00F76105"/>
    <w:rsid w:val="00F76D63"/>
    <w:rsid w:val="00F773DB"/>
    <w:rsid w:val="00F77473"/>
    <w:rsid w:val="00F776BD"/>
    <w:rsid w:val="00F800D7"/>
    <w:rsid w:val="00F8082F"/>
    <w:rsid w:val="00F80BB3"/>
    <w:rsid w:val="00F80E37"/>
    <w:rsid w:val="00F81482"/>
    <w:rsid w:val="00F81833"/>
    <w:rsid w:val="00F8184A"/>
    <w:rsid w:val="00F81B16"/>
    <w:rsid w:val="00F81FC5"/>
    <w:rsid w:val="00F820AF"/>
    <w:rsid w:val="00F823F4"/>
    <w:rsid w:val="00F825EC"/>
    <w:rsid w:val="00F82A52"/>
    <w:rsid w:val="00F8314D"/>
    <w:rsid w:val="00F832C1"/>
    <w:rsid w:val="00F83CB6"/>
    <w:rsid w:val="00F83DD4"/>
    <w:rsid w:val="00F83E87"/>
    <w:rsid w:val="00F83FA1"/>
    <w:rsid w:val="00F84B0C"/>
    <w:rsid w:val="00F85004"/>
    <w:rsid w:val="00F8587C"/>
    <w:rsid w:val="00F859EE"/>
    <w:rsid w:val="00F85B20"/>
    <w:rsid w:val="00F86E19"/>
    <w:rsid w:val="00F86E4D"/>
    <w:rsid w:val="00F870EF"/>
    <w:rsid w:val="00F87411"/>
    <w:rsid w:val="00F877A3"/>
    <w:rsid w:val="00F87884"/>
    <w:rsid w:val="00F901C8"/>
    <w:rsid w:val="00F90ACC"/>
    <w:rsid w:val="00F90DFB"/>
    <w:rsid w:val="00F91062"/>
    <w:rsid w:val="00F91394"/>
    <w:rsid w:val="00F917EC"/>
    <w:rsid w:val="00F91DAA"/>
    <w:rsid w:val="00F92F7C"/>
    <w:rsid w:val="00F92F9F"/>
    <w:rsid w:val="00F9363F"/>
    <w:rsid w:val="00F93A45"/>
    <w:rsid w:val="00F941A6"/>
    <w:rsid w:val="00F943C2"/>
    <w:rsid w:val="00F94AC8"/>
    <w:rsid w:val="00F94DB0"/>
    <w:rsid w:val="00F950EC"/>
    <w:rsid w:val="00F95A6D"/>
    <w:rsid w:val="00F95C1D"/>
    <w:rsid w:val="00F967F7"/>
    <w:rsid w:val="00F96EC6"/>
    <w:rsid w:val="00F97746"/>
    <w:rsid w:val="00FA006B"/>
    <w:rsid w:val="00FA0552"/>
    <w:rsid w:val="00FA056E"/>
    <w:rsid w:val="00FA0DC7"/>
    <w:rsid w:val="00FA1367"/>
    <w:rsid w:val="00FA1ABD"/>
    <w:rsid w:val="00FA1C43"/>
    <w:rsid w:val="00FA2109"/>
    <w:rsid w:val="00FA2CC3"/>
    <w:rsid w:val="00FA2ECA"/>
    <w:rsid w:val="00FA33A9"/>
    <w:rsid w:val="00FA33E0"/>
    <w:rsid w:val="00FA3B34"/>
    <w:rsid w:val="00FA3E5A"/>
    <w:rsid w:val="00FA3F56"/>
    <w:rsid w:val="00FA4129"/>
    <w:rsid w:val="00FA4214"/>
    <w:rsid w:val="00FA5657"/>
    <w:rsid w:val="00FA5A89"/>
    <w:rsid w:val="00FA5DBF"/>
    <w:rsid w:val="00FA6444"/>
    <w:rsid w:val="00FA6468"/>
    <w:rsid w:val="00FA6A70"/>
    <w:rsid w:val="00FA6C42"/>
    <w:rsid w:val="00FA70CB"/>
    <w:rsid w:val="00FA7825"/>
    <w:rsid w:val="00FB161A"/>
    <w:rsid w:val="00FB2863"/>
    <w:rsid w:val="00FB29EB"/>
    <w:rsid w:val="00FB2CF1"/>
    <w:rsid w:val="00FB2E83"/>
    <w:rsid w:val="00FB356F"/>
    <w:rsid w:val="00FB43A7"/>
    <w:rsid w:val="00FB450D"/>
    <w:rsid w:val="00FB46D7"/>
    <w:rsid w:val="00FB484B"/>
    <w:rsid w:val="00FB4EB3"/>
    <w:rsid w:val="00FB4F80"/>
    <w:rsid w:val="00FB5179"/>
    <w:rsid w:val="00FB5521"/>
    <w:rsid w:val="00FB5770"/>
    <w:rsid w:val="00FB57A3"/>
    <w:rsid w:val="00FB5EEA"/>
    <w:rsid w:val="00FB663E"/>
    <w:rsid w:val="00FB6BE7"/>
    <w:rsid w:val="00FB6F7D"/>
    <w:rsid w:val="00FB6FAC"/>
    <w:rsid w:val="00FB6FD9"/>
    <w:rsid w:val="00FC118A"/>
    <w:rsid w:val="00FC119D"/>
    <w:rsid w:val="00FC125B"/>
    <w:rsid w:val="00FC1CC0"/>
    <w:rsid w:val="00FC2323"/>
    <w:rsid w:val="00FC24CB"/>
    <w:rsid w:val="00FC29B0"/>
    <w:rsid w:val="00FC2F99"/>
    <w:rsid w:val="00FC30BA"/>
    <w:rsid w:val="00FC31B2"/>
    <w:rsid w:val="00FC33C6"/>
    <w:rsid w:val="00FC38BB"/>
    <w:rsid w:val="00FC3B93"/>
    <w:rsid w:val="00FC474C"/>
    <w:rsid w:val="00FC4BCA"/>
    <w:rsid w:val="00FC4D16"/>
    <w:rsid w:val="00FC4F7A"/>
    <w:rsid w:val="00FC52DE"/>
    <w:rsid w:val="00FC5EEF"/>
    <w:rsid w:val="00FC6B45"/>
    <w:rsid w:val="00FC7435"/>
    <w:rsid w:val="00FC7854"/>
    <w:rsid w:val="00FC7C24"/>
    <w:rsid w:val="00FD01B9"/>
    <w:rsid w:val="00FD0423"/>
    <w:rsid w:val="00FD05C0"/>
    <w:rsid w:val="00FD0C79"/>
    <w:rsid w:val="00FD1764"/>
    <w:rsid w:val="00FD18EF"/>
    <w:rsid w:val="00FD1B7D"/>
    <w:rsid w:val="00FD1BEA"/>
    <w:rsid w:val="00FD2AC4"/>
    <w:rsid w:val="00FD2E80"/>
    <w:rsid w:val="00FD32F7"/>
    <w:rsid w:val="00FD359B"/>
    <w:rsid w:val="00FD39CE"/>
    <w:rsid w:val="00FD3D17"/>
    <w:rsid w:val="00FD3E92"/>
    <w:rsid w:val="00FD3F0A"/>
    <w:rsid w:val="00FD4B15"/>
    <w:rsid w:val="00FD4B31"/>
    <w:rsid w:val="00FD4C8C"/>
    <w:rsid w:val="00FD5203"/>
    <w:rsid w:val="00FD595D"/>
    <w:rsid w:val="00FD5E62"/>
    <w:rsid w:val="00FD5E88"/>
    <w:rsid w:val="00FD61B2"/>
    <w:rsid w:val="00FD6B52"/>
    <w:rsid w:val="00FD71E8"/>
    <w:rsid w:val="00FD77BE"/>
    <w:rsid w:val="00FD7DC2"/>
    <w:rsid w:val="00FE1D0F"/>
    <w:rsid w:val="00FE2E3A"/>
    <w:rsid w:val="00FE32B4"/>
    <w:rsid w:val="00FE4183"/>
    <w:rsid w:val="00FE4329"/>
    <w:rsid w:val="00FE4666"/>
    <w:rsid w:val="00FE477A"/>
    <w:rsid w:val="00FE49AA"/>
    <w:rsid w:val="00FE4C55"/>
    <w:rsid w:val="00FE4CFA"/>
    <w:rsid w:val="00FE5236"/>
    <w:rsid w:val="00FE64C7"/>
    <w:rsid w:val="00FE6E24"/>
    <w:rsid w:val="00FF006F"/>
    <w:rsid w:val="00FF0475"/>
    <w:rsid w:val="00FF0B23"/>
    <w:rsid w:val="00FF0B9E"/>
    <w:rsid w:val="00FF0F8C"/>
    <w:rsid w:val="00FF1853"/>
    <w:rsid w:val="00FF2451"/>
    <w:rsid w:val="00FF24F8"/>
    <w:rsid w:val="00FF29B0"/>
    <w:rsid w:val="00FF2B7E"/>
    <w:rsid w:val="00FF2BC9"/>
    <w:rsid w:val="00FF33E6"/>
    <w:rsid w:val="00FF3434"/>
    <w:rsid w:val="00FF3C77"/>
    <w:rsid w:val="00FF3D3D"/>
    <w:rsid w:val="00FF46F1"/>
    <w:rsid w:val="00FF48F9"/>
    <w:rsid w:val="00FF4C4F"/>
    <w:rsid w:val="00FF4D43"/>
    <w:rsid w:val="00FF4DEB"/>
    <w:rsid w:val="00FF5C84"/>
    <w:rsid w:val="00FF60C5"/>
    <w:rsid w:val="00FF6893"/>
    <w:rsid w:val="00FF6AAF"/>
    <w:rsid w:val="00FF6EF2"/>
    <w:rsid w:val="00FF7150"/>
    <w:rsid w:val="00FF7562"/>
    <w:rsid w:val="00FF766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8A396F"/>
  <w15:docId w15:val="{B24EF3BB-0B34-4FA9-928F-DF695B54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B93"/>
    <w:pPr>
      <w:jc w:val="both"/>
    </w:pPr>
    <w:rPr>
      <w:rFonts w:ascii="Arial" w:hAnsi="Arial"/>
      <w:sz w:val="22"/>
      <w:szCs w:val="22"/>
      <w:lang w:eastAsia="en-US"/>
    </w:rPr>
  </w:style>
  <w:style w:type="paragraph" w:styleId="Ttulo1">
    <w:name w:val="heading 1"/>
    <w:aliases w:val="TITULO 1"/>
    <w:basedOn w:val="Normal"/>
    <w:next w:val="Normal"/>
    <w:link w:val="Ttulo1Car"/>
    <w:qFormat/>
    <w:rsid w:val="00494158"/>
    <w:pPr>
      <w:keepNext/>
      <w:keepLines/>
      <w:numPr>
        <w:numId w:val="3"/>
      </w:numPr>
      <w:tabs>
        <w:tab w:val="left" w:pos="567"/>
      </w:tabs>
      <w:spacing w:before="120" w:after="120"/>
      <w:ind w:left="0" w:firstLine="0"/>
      <w:jc w:val="center"/>
      <w:outlineLvl w:val="0"/>
    </w:pPr>
    <w:rPr>
      <w:rFonts w:eastAsia="Times New Roman"/>
      <w:b/>
      <w:bCs/>
      <w:caps/>
      <w:shadow/>
      <w:szCs w:val="28"/>
    </w:rPr>
  </w:style>
  <w:style w:type="paragraph" w:styleId="Ttulo2">
    <w:name w:val="heading 2"/>
    <w:aliases w:val="COMISION,TITULO 2 COMISION"/>
    <w:basedOn w:val="Normal"/>
    <w:next w:val="Normal"/>
    <w:link w:val="Ttulo2Car"/>
    <w:unhideWhenUsed/>
    <w:qFormat/>
    <w:rsid w:val="00494158"/>
    <w:pPr>
      <w:keepNext/>
      <w:keepLines/>
      <w:numPr>
        <w:numId w:val="10"/>
      </w:numPr>
      <w:tabs>
        <w:tab w:val="left" w:pos="680"/>
      </w:tabs>
      <w:spacing w:before="120" w:after="120"/>
      <w:ind w:left="0" w:firstLine="0"/>
      <w:jc w:val="center"/>
      <w:outlineLvl w:val="1"/>
    </w:pPr>
    <w:rPr>
      <w:b/>
      <w:bCs/>
      <w:i/>
      <w:caps/>
      <w:shadow/>
      <w:sz w:val="20"/>
      <w:szCs w:val="26"/>
    </w:rPr>
  </w:style>
  <w:style w:type="paragraph" w:styleId="Ttulo3">
    <w:name w:val="heading 3"/>
    <w:basedOn w:val="Normal"/>
    <w:next w:val="Normal"/>
    <w:link w:val="Ttulo3Car"/>
    <w:uiPriority w:val="9"/>
    <w:unhideWhenUsed/>
    <w:qFormat/>
    <w:rsid w:val="00053404"/>
    <w:pPr>
      <w:keepNext/>
      <w:keepLines/>
      <w:spacing w:before="200"/>
      <w:outlineLvl w:val="2"/>
    </w:pPr>
    <w:rPr>
      <w:rFonts w:ascii="Cambria" w:eastAsia="Times New Roman" w:hAnsi="Cambria"/>
      <w:b/>
      <w:bCs/>
      <w:color w:val="4F81BD"/>
      <w:sz w:val="20"/>
      <w:szCs w:val="20"/>
    </w:rPr>
  </w:style>
  <w:style w:type="paragraph" w:styleId="Ttulo4">
    <w:name w:val="heading 4"/>
    <w:basedOn w:val="Normal"/>
    <w:next w:val="Normal"/>
    <w:link w:val="Ttulo4Car"/>
    <w:unhideWhenUsed/>
    <w:qFormat/>
    <w:rsid w:val="00143A4D"/>
    <w:pPr>
      <w:keepNext/>
      <w:spacing w:before="240" w:after="60"/>
      <w:outlineLvl w:val="3"/>
    </w:pPr>
    <w:rPr>
      <w:rFonts w:ascii="Calibri" w:eastAsia="Times New Roman" w:hAnsi="Calibri"/>
      <w:b/>
      <w:bCs/>
      <w:sz w:val="28"/>
      <w:szCs w:val="28"/>
    </w:rPr>
  </w:style>
  <w:style w:type="paragraph" w:styleId="Ttulo5">
    <w:name w:val="heading 5"/>
    <w:basedOn w:val="Normal"/>
    <w:next w:val="Normal"/>
    <w:link w:val="Ttulo5Car"/>
    <w:unhideWhenUsed/>
    <w:qFormat/>
    <w:rsid w:val="00143A4D"/>
    <w:pPr>
      <w:spacing w:before="240" w:after="60"/>
      <w:outlineLvl w:val="4"/>
    </w:pPr>
    <w:rPr>
      <w:rFonts w:ascii="Calibri" w:eastAsia="Times New Roman" w:hAnsi="Calibri"/>
      <w:b/>
      <w:bCs/>
      <w:i/>
      <w:iCs/>
      <w:sz w:val="26"/>
      <w:szCs w:val="26"/>
    </w:rPr>
  </w:style>
  <w:style w:type="paragraph" w:styleId="Ttulo6">
    <w:name w:val="heading 6"/>
    <w:basedOn w:val="Normal1"/>
    <w:next w:val="Normal1"/>
    <w:link w:val="Ttulo6Car"/>
    <w:qFormat/>
    <w:rsid w:val="008A67E5"/>
    <w:pPr>
      <w:keepNext/>
      <w:keepLines/>
      <w:spacing w:before="200" w:after="40"/>
      <w:contextualSpacing w:val="0"/>
      <w:jc w:val="both"/>
      <w:outlineLvl w:val="5"/>
    </w:pPr>
    <w:rPr>
      <w:rFonts w:ascii="Times New Roman" w:eastAsia="Times New Roman" w:hAnsi="Times New Roman" w:cs="Times New Roman"/>
      <w:b/>
      <w:color w:val="auto"/>
      <w:sz w:val="20"/>
    </w:rPr>
  </w:style>
  <w:style w:type="paragraph" w:styleId="Ttulo7">
    <w:name w:val="heading 7"/>
    <w:basedOn w:val="Normal"/>
    <w:next w:val="Normal"/>
    <w:link w:val="Ttulo7Car"/>
    <w:qFormat/>
    <w:rsid w:val="002B68DF"/>
    <w:pPr>
      <w:spacing w:before="240" w:after="60"/>
      <w:outlineLvl w:val="6"/>
    </w:pPr>
    <w:rPr>
      <w:rFonts w:ascii="Times New Roman" w:eastAsia="Times New Roman" w:hAnsi="Times New Roman"/>
      <w:sz w:val="24"/>
      <w:szCs w:val="24"/>
      <w:lang w:val="es-MX"/>
    </w:rPr>
  </w:style>
  <w:style w:type="paragraph" w:styleId="Ttulo8">
    <w:name w:val="heading 8"/>
    <w:basedOn w:val="Normal"/>
    <w:next w:val="Normal"/>
    <w:link w:val="Ttulo8Car"/>
    <w:qFormat/>
    <w:rsid w:val="002B68DF"/>
    <w:pPr>
      <w:keepNext/>
      <w:jc w:val="right"/>
      <w:outlineLvl w:val="7"/>
    </w:pPr>
    <w:rPr>
      <w:rFonts w:eastAsia="Times New Roman"/>
      <w:b/>
      <w:sz w:val="36"/>
      <w:lang w:val="es-MX"/>
    </w:rPr>
  </w:style>
  <w:style w:type="paragraph" w:styleId="Ttulo9">
    <w:name w:val="heading 9"/>
    <w:basedOn w:val="Normal"/>
    <w:next w:val="Normal"/>
    <w:link w:val="Ttulo9Car"/>
    <w:uiPriority w:val="9"/>
    <w:semiHidden/>
    <w:unhideWhenUsed/>
    <w:qFormat/>
    <w:rsid w:val="00526B75"/>
    <w:pPr>
      <w:keepNext/>
      <w:keepLines/>
      <w:spacing w:before="20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1 Car"/>
    <w:link w:val="Ttulo1"/>
    <w:qFormat/>
    <w:rsid w:val="00494158"/>
    <w:rPr>
      <w:rFonts w:ascii="Arial" w:eastAsia="Times New Roman" w:hAnsi="Arial"/>
      <w:b/>
      <w:bCs/>
      <w:caps/>
      <w:shadow/>
      <w:sz w:val="22"/>
      <w:szCs w:val="28"/>
      <w:lang w:eastAsia="en-US"/>
    </w:rPr>
  </w:style>
  <w:style w:type="character" w:customStyle="1" w:styleId="Ttulo2Car">
    <w:name w:val="Título 2 Car"/>
    <w:aliases w:val="COMISION Car,TITULO 2 COMISION Car"/>
    <w:link w:val="Ttulo2"/>
    <w:rsid w:val="00494158"/>
    <w:rPr>
      <w:rFonts w:ascii="Arial" w:hAnsi="Arial"/>
      <w:b/>
      <w:bCs/>
      <w:i/>
      <w:caps/>
      <w:shadow/>
      <w:szCs w:val="26"/>
      <w:lang w:eastAsia="en-US"/>
    </w:rPr>
  </w:style>
  <w:style w:type="character" w:customStyle="1" w:styleId="Ttulo3Car">
    <w:name w:val="Título 3 Car"/>
    <w:link w:val="Ttulo3"/>
    <w:uiPriority w:val="9"/>
    <w:rsid w:val="00053404"/>
    <w:rPr>
      <w:rFonts w:ascii="Cambria" w:eastAsia="Times New Roman" w:hAnsi="Cambria" w:cs="Times New Roman"/>
      <w:b/>
      <w:bCs/>
      <w:color w:val="4F81BD"/>
    </w:rPr>
  </w:style>
  <w:style w:type="character" w:customStyle="1" w:styleId="Ttulo4Car">
    <w:name w:val="Título 4 Car"/>
    <w:link w:val="Ttulo4"/>
    <w:rsid w:val="00143A4D"/>
    <w:rPr>
      <w:rFonts w:ascii="Calibri" w:eastAsia="Times New Roman" w:hAnsi="Calibri" w:cs="Times New Roman"/>
      <w:b/>
      <w:bCs/>
      <w:sz w:val="28"/>
      <w:szCs w:val="28"/>
      <w:lang w:eastAsia="en-US"/>
    </w:rPr>
  </w:style>
  <w:style w:type="character" w:customStyle="1" w:styleId="Ttulo5Car">
    <w:name w:val="Título 5 Car"/>
    <w:link w:val="Ttulo5"/>
    <w:rsid w:val="00143A4D"/>
    <w:rPr>
      <w:rFonts w:ascii="Calibri" w:eastAsia="Times New Roman" w:hAnsi="Calibri" w:cs="Times New Roman"/>
      <w:b/>
      <w:bCs/>
      <w:i/>
      <w:iCs/>
      <w:sz w:val="26"/>
      <w:szCs w:val="26"/>
      <w:lang w:eastAsia="en-US"/>
    </w:rPr>
  </w:style>
  <w:style w:type="paragraph" w:customStyle="1" w:styleId="Normal1">
    <w:name w:val="Normal1"/>
    <w:rsid w:val="00A54DEC"/>
    <w:pPr>
      <w:spacing w:after="200"/>
      <w:contextualSpacing/>
    </w:pPr>
    <w:rPr>
      <w:rFonts w:ascii="Cambria" w:eastAsia="Cambria" w:hAnsi="Cambria" w:cs="Cambria"/>
      <w:color w:val="000000"/>
      <w:sz w:val="24"/>
      <w:lang w:val="es-ES" w:eastAsia="es-ES"/>
    </w:rPr>
  </w:style>
  <w:style w:type="character" w:customStyle="1" w:styleId="Ttulo6Car">
    <w:name w:val="Título 6 Car"/>
    <w:link w:val="Ttulo6"/>
    <w:rsid w:val="008A67E5"/>
    <w:rPr>
      <w:rFonts w:ascii="Times New Roman" w:eastAsia="Times New Roman" w:hAnsi="Times New Roman"/>
      <w:b/>
      <w:lang w:val="es-ES" w:eastAsia="es-ES"/>
    </w:rPr>
  </w:style>
  <w:style w:type="paragraph" w:customStyle="1" w:styleId="EstiloTtulo3">
    <w:name w:val="Estilo Título 3"/>
    <w:basedOn w:val="Normal"/>
    <w:qFormat/>
    <w:rsid w:val="00FD3D17"/>
    <w:pPr>
      <w:spacing w:before="120" w:after="120"/>
      <w:ind w:left="4253"/>
    </w:pPr>
    <w:rPr>
      <w:b/>
      <w:caps/>
      <w:sz w:val="18"/>
    </w:rPr>
  </w:style>
  <w:style w:type="paragraph" w:customStyle="1" w:styleId="Estilo1">
    <w:name w:val="Estilo1"/>
    <w:basedOn w:val="Normal"/>
    <w:qFormat/>
    <w:rsid w:val="00FD3D17"/>
    <w:rPr>
      <w:i/>
      <w:sz w:val="18"/>
    </w:rPr>
  </w:style>
  <w:style w:type="paragraph" w:customStyle="1" w:styleId="ACOTA">
    <w:name w:val="ACOTA"/>
    <w:basedOn w:val="Normal"/>
    <w:link w:val="ACOTACarCar"/>
    <w:uiPriority w:val="4"/>
    <w:qFormat/>
    <w:rsid w:val="0008035C"/>
    <w:pPr>
      <w:ind w:left="4253"/>
    </w:pPr>
    <w:rPr>
      <w:i/>
      <w:caps/>
      <w:sz w:val="18"/>
      <w:szCs w:val="20"/>
    </w:rPr>
  </w:style>
  <w:style w:type="character" w:customStyle="1" w:styleId="ACOTACarCar">
    <w:name w:val="ACOTA Car Car"/>
    <w:link w:val="ACOTA"/>
    <w:uiPriority w:val="4"/>
    <w:qFormat/>
    <w:locked/>
    <w:rsid w:val="0008035C"/>
    <w:rPr>
      <w:rFonts w:ascii="Arial" w:hAnsi="Arial"/>
      <w:i/>
      <w:caps/>
      <w:sz w:val="18"/>
      <w:lang w:val="es-AR"/>
    </w:rPr>
  </w:style>
  <w:style w:type="paragraph" w:customStyle="1" w:styleId="Mensaje">
    <w:name w:val="Mensaje"/>
    <w:basedOn w:val="Normal"/>
    <w:rsid w:val="00FD3D17"/>
    <w:pPr>
      <w:numPr>
        <w:numId w:val="2"/>
      </w:numPr>
      <w:tabs>
        <w:tab w:val="left" w:pos="567"/>
      </w:tabs>
      <w:spacing w:before="120" w:after="120"/>
      <w:jc w:val="center"/>
    </w:pPr>
    <w:rPr>
      <w:rFonts w:eastAsia="Cambria"/>
      <w:b/>
      <w:szCs w:val="20"/>
      <w:lang w:val="es-ES_tradnl"/>
    </w:rPr>
  </w:style>
  <w:style w:type="paragraph" w:customStyle="1" w:styleId="firmas">
    <w:name w:val="firmas"/>
    <w:basedOn w:val="Normal"/>
    <w:link w:val="firmasCar"/>
    <w:qFormat/>
    <w:rsid w:val="00FD3D17"/>
    <w:pPr>
      <w:ind w:left="4253"/>
    </w:pPr>
    <w:rPr>
      <w:i/>
      <w:sz w:val="18"/>
      <w:szCs w:val="20"/>
    </w:rPr>
  </w:style>
  <w:style w:type="character" w:customStyle="1" w:styleId="firmasCar">
    <w:name w:val="firmas Car"/>
    <w:link w:val="firmas"/>
    <w:rsid w:val="00FD3D17"/>
    <w:rPr>
      <w:rFonts w:ascii="Arial" w:hAnsi="Arial" w:cs="Times New Roman"/>
      <w:i/>
      <w:sz w:val="18"/>
      <w:lang w:val="es-AR"/>
    </w:rPr>
  </w:style>
  <w:style w:type="paragraph" w:customStyle="1" w:styleId="Mensajes">
    <w:name w:val="Mensajes"/>
    <w:basedOn w:val="Normal"/>
    <w:qFormat/>
    <w:rsid w:val="00D676B1"/>
    <w:pPr>
      <w:numPr>
        <w:numId w:val="1"/>
      </w:numPr>
    </w:pPr>
    <w:rPr>
      <w:rFonts w:cs="Arial"/>
      <w:b/>
    </w:rPr>
  </w:style>
  <w:style w:type="paragraph" w:styleId="Encabezado">
    <w:name w:val="header"/>
    <w:basedOn w:val="Normal"/>
    <w:link w:val="EncabezadoCar"/>
    <w:uiPriority w:val="99"/>
    <w:rsid w:val="000105A9"/>
    <w:pPr>
      <w:tabs>
        <w:tab w:val="center" w:pos="4419"/>
        <w:tab w:val="right" w:pos="8838"/>
      </w:tabs>
    </w:pPr>
    <w:rPr>
      <w:rFonts w:eastAsia="Times New Roman"/>
      <w:sz w:val="24"/>
      <w:lang w:val="es-MX" w:eastAsia="es-ES"/>
    </w:rPr>
  </w:style>
  <w:style w:type="character" w:customStyle="1" w:styleId="EncabezadoCar">
    <w:name w:val="Encabezado Car"/>
    <w:link w:val="Encabezado"/>
    <w:uiPriority w:val="99"/>
    <w:rsid w:val="000105A9"/>
    <w:rPr>
      <w:rFonts w:ascii="Arial" w:eastAsia="Times New Roman" w:hAnsi="Arial"/>
      <w:sz w:val="24"/>
      <w:szCs w:val="22"/>
      <w:lang w:val="es-MX" w:eastAsia="es-ES"/>
    </w:rPr>
  </w:style>
  <w:style w:type="paragraph" w:customStyle="1" w:styleId="EstiloTtulo39pt">
    <w:name w:val="Estilo Título 3 + 9 pt"/>
    <w:basedOn w:val="Ttulo3"/>
    <w:rsid w:val="00053404"/>
    <w:pPr>
      <w:keepNext w:val="0"/>
      <w:keepLines w:val="0"/>
      <w:spacing w:before="120"/>
    </w:pPr>
    <w:rPr>
      <w:rFonts w:ascii="Arial" w:eastAsia="Cambria" w:hAnsi="Arial"/>
      <w:caps/>
      <w:color w:val="auto"/>
      <w:sz w:val="18"/>
      <w:szCs w:val="26"/>
      <w:lang w:val="es-ES_tradnl"/>
    </w:rPr>
  </w:style>
  <w:style w:type="paragraph" w:customStyle="1" w:styleId="ACOTACIN">
    <w:name w:val="ACOTACIÓN"/>
    <w:basedOn w:val="Normal"/>
    <w:qFormat/>
    <w:rsid w:val="00546C92"/>
    <w:pPr>
      <w:ind w:left="4253"/>
      <w:contextualSpacing/>
    </w:pPr>
    <w:rPr>
      <w:rFonts w:cs="Arial"/>
      <w:i/>
      <w:caps/>
      <w:sz w:val="18"/>
      <w:szCs w:val="18"/>
    </w:rPr>
  </w:style>
  <w:style w:type="paragraph" w:styleId="Sinespaciado">
    <w:name w:val="No Spacing"/>
    <w:aliases w:val="firma,acota,encabezado"/>
    <w:link w:val="SinespaciadoCar"/>
    <w:uiPriority w:val="1"/>
    <w:qFormat/>
    <w:rsid w:val="00A54DEC"/>
    <w:pPr>
      <w:ind w:left="4248"/>
      <w:jc w:val="both"/>
    </w:pPr>
    <w:rPr>
      <w:rFonts w:ascii="Arial" w:eastAsia="Times New Roman" w:hAnsi="Arial" w:cs="Arial"/>
      <w:i/>
      <w:sz w:val="18"/>
      <w:szCs w:val="22"/>
      <w:lang w:eastAsia="en-US"/>
    </w:rPr>
  </w:style>
  <w:style w:type="paragraph" w:customStyle="1" w:styleId="Notas">
    <w:name w:val="Notas"/>
    <w:basedOn w:val="Normal"/>
    <w:qFormat/>
    <w:rsid w:val="00A54DEC"/>
    <w:rPr>
      <w:rFonts w:eastAsia="Times New Roman"/>
      <w:i/>
      <w:sz w:val="18"/>
      <w:szCs w:val="18"/>
      <w:lang w:val="es-ES" w:eastAsia="es-ES"/>
    </w:rPr>
  </w:style>
  <w:style w:type="paragraph" w:styleId="Prrafodelista">
    <w:name w:val="List Paragraph"/>
    <w:basedOn w:val="Normal"/>
    <w:uiPriority w:val="34"/>
    <w:qFormat/>
    <w:rsid w:val="00E27C80"/>
    <w:pPr>
      <w:contextualSpacing/>
    </w:pPr>
    <w:rPr>
      <w:rFonts w:eastAsia="Times New Roman"/>
    </w:rPr>
  </w:style>
  <w:style w:type="paragraph" w:styleId="NormalWeb">
    <w:name w:val="Normal (Web)"/>
    <w:basedOn w:val="Normal"/>
    <w:uiPriority w:val="99"/>
    <w:unhideWhenUsed/>
    <w:rsid w:val="00A54DEC"/>
    <w:pPr>
      <w:spacing w:before="100" w:beforeAutospacing="1" w:after="100" w:afterAutospacing="1"/>
      <w:jc w:val="left"/>
    </w:pPr>
    <w:rPr>
      <w:rFonts w:ascii="Times New Roman" w:eastAsia="Times New Roman" w:hAnsi="Times New Roman"/>
      <w:sz w:val="24"/>
      <w:szCs w:val="24"/>
      <w:lang w:val="es-ES" w:eastAsia="es-ES"/>
    </w:rPr>
  </w:style>
  <w:style w:type="paragraph" w:customStyle="1" w:styleId="Default">
    <w:name w:val="Default"/>
    <w:rsid w:val="00A54DEC"/>
    <w:pPr>
      <w:autoSpaceDE w:val="0"/>
      <w:autoSpaceDN w:val="0"/>
      <w:adjustRightInd w:val="0"/>
    </w:pPr>
    <w:rPr>
      <w:rFonts w:ascii="Times New Roman" w:hAnsi="Times New Roman"/>
      <w:color w:val="000000"/>
      <w:sz w:val="24"/>
      <w:szCs w:val="24"/>
      <w:lang w:val="es-ES" w:eastAsia="en-US"/>
    </w:rPr>
  </w:style>
  <w:style w:type="paragraph" w:styleId="Ttulo">
    <w:name w:val="Title"/>
    <w:basedOn w:val="Normal"/>
    <w:link w:val="TtuloCar"/>
    <w:qFormat/>
    <w:rsid w:val="00A54DEC"/>
    <w:pPr>
      <w:spacing w:line="360" w:lineRule="auto"/>
      <w:jc w:val="center"/>
    </w:pPr>
    <w:rPr>
      <w:rFonts w:eastAsia="Times New Roman"/>
      <w:b/>
      <w:sz w:val="24"/>
      <w:szCs w:val="20"/>
      <w:u w:val="single"/>
      <w:lang w:val="es-ES_tradnl" w:eastAsia="es-ES"/>
    </w:rPr>
  </w:style>
  <w:style w:type="character" w:customStyle="1" w:styleId="TtuloCar">
    <w:name w:val="Título Car"/>
    <w:link w:val="Ttulo"/>
    <w:rsid w:val="00A54DEC"/>
    <w:rPr>
      <w:rFonts w:ascii="Arial" w:eastAsia="Times New Roman" w:hAnsi="Arial" w:cs="Times New Roman"/>
      <w:b/>
      <w:sz w:val="24"/>
      <w:szCs w:val="20"/>
      <w:u w:val="single"/>
      <w:lang w:val="es-ES_tradnl" w:eastAsia="es-ES"/>
    </w:rPr>
  </w:style>
  <w:style w:type="paragraph" w:styleId="Textoindependiente">
    <w:name w:val="Body Text"/>
    <w:basedOn w:val="Normal"/>
    <w:link w:val="TextoindependienteCar"/>
    <w:rsid w:val="00A54DEC"/>
    <w:pPr>
      <w:spacing w:line="360" w:lineRule="auto"/>
    </w:pPr>
    <w:rPr>
      <w:rFonts w:eastAsia="Times New Roman"/>
      <w:sz w:val="24"/>
      <w:szCs w:val="20"/>
      <w:lang w:val="es-ES_tradnl" w:eastAsia="es-ES"/>
    </w:rPr>
  </w:style>
  <w:style w:type="character" w:customStyle="1" w:styleId="TextoindependienteCar">
    <w:name w:val="Texto independiente Car"/>
    <w:link w:val="Textoindependiente"/>
    <w:rsid w:val="00A54DEC"/>
    <w:rPr>
      <w:rFonts w:ascii="Arial" w:eastAsia="Times New Roman" w:hAnsi="Arial" w:cs="Times New Roman"/>
      <w:sz w:val="24"/>
      <w:szCs w:val="20"/>
      <w:lang w:val="es-ES_tradnl" w:eastAsia="es-ES"/>
    </w:rPr>
  </w:style>
  <w:style w:type="paragraph" w:customStyle="1" w:styleId="paragraph">
    <w:name w:val="paragraph"/>
    <w:basedOn w:val="Normal"/>
    <w:rsid w:val="00A54DEC"/>
    <w:pPr>
      <w:spacing w:before="100" w:beforeAutospacing="1" w:after="100" w:afterAutospacing="1"/>
      <w:jc w:val="left"/>
    </w:pPr>
    <w:rPr>
      <w:rFonts w:ascii="Times New Roman" w:eastAsia="Times New Roman" w:hAnsi="Times New Roman"/>
      <w:sz w:val="24"/>
      <w:szCs w:val="24"/>
      <w:lang w:val="es-MX" w:eastAsia="es-MX"/>
    </w:rPr>
  </w:style>
  <w:style w:type="character" w:customStyle="1" w:styleId="normaltextrun">
    <w:name w:val="normaltextrun"/>
    <w:basedOn w:val="Fuentedeprrafopredeter"/>
    <w:rsid w:val="00A54DEC"/>
  </w:style>
  <w:style w:type="paragraph" w:customStyle="1" w:styleId="Textbody">
    <w:name w:val="Text body"/>
    <w:basedOn w:val="Normal"/>
    <w:rsid w:val="00A54DEC"/>
    <w:pPr>
      <w:widowControl w:val="0"/>
      <w:suppressAutoHyphens/>
      <w:autoSpaceDN w:val="0"/>
      <w:spacing w:after="120"/>
      <w:jc w:val="left"/>
      <w:textAlignment w:val="baseline"/>
    </w:pPr>
    <w:rPr>
      <w:rFonts w:ascii="Liberation Serif" w:eastAsia="WenQuanYi Micro Hei" w:hAnsi="Liberation Serif" w:cs="Lohit Hindi"/>
      <w:kern w:val="3"/>
      <w:sz w:val="24"/>
      <w:szCs w:val="24"/>
      <w:lang w:eastAsia="zh-CN" w:bidi="hi-IN"/>
    </w:rPr>
  </w:style>
  <w:style w:type="paragraph" w:customStyle="1" w:styleId="first-paragraph">
    <w:name w:val="first-paragraph"/>
    <w:basedOn w:val="Normal"/>
    <w:rsid w:val="00A54DEC"/>
    <w:pPr>
      <w:spacing w:before="100" w:beforeAutospacing="1" w:after="100" w:afterAutospacing="1"/>
      <w:jc w:val="left"/>
    </w:pPr>
    <w:rPr>
      <w:rFonts w:ascii="Times New Roman" w:eastAsia="Times New Roman" w:hAnsi="Times New Roman"/>
      <w:sz w:val="24"/>
      <w:szCs w:val="24"/>
      <w:lang w:val="es-ES" w:eastAsia="es-ES"/>
    </w:rPr>
  </w:style>
  <w:style w:type="character" w:styleId="Textoennegrita">
    <w:name w:val="Strong"/>
    <w:uiPriority w:val="22"/>
    <w:qFormat/>
    <w:rsid w:val="00A54DEC"/>
    <w:rPr>
      <w:b/>
      <w:bCs/>
    </w:rPr>
  </w:style>
  <w:style w:type="character" w:styleId="Hipervnculo">
    <w:name w:val="Hyperlink"/>
    <w:uiPriority w:val="99"/>
    <w:unhideWhenUsed/>
    <w:rsid w:val="00A54DEC"/>
    <w:rPr>
      <w:color w:val="0000FF"/>
      <w:u w:val="single"/>
    </w:rPr>
  </w:style>
  <w:style w:type="paragraph" w:customStyle="1" w:styleId="Texto">
    <w:name w:val="Texto"/>
    <w:basedOn w:val="Normal"/>
    <w:rsid w:val="00DC7D2E"/>
    <w:rPr>
      <w:rFonts w:eastAsia="Cambria"/>
      <w:lang w:val="es-ES_tradnl"/>
    </w:rPr>
  </w:style>
  <w:style w:type="paragraph" w:styleId="Piedepgina">
    <w:name w:val="footer"/>
    <w:basedOn w:val="Normal"/>
    <w:link w:val="PiedepginaCar"/>
    <w:uiPriority w:val="99"/>
    <w:unhideWhenUsed/>
    <w:rsid w:val="00DC7D2E"/>
    <w:pPr>
      <w:tabs>
        <w:tab w:val="center" w:pos="4419"/>
        <w:tab w:val="right" w:pos="8838"/>
      </w:tabs>
    </w:pPr>
    <w:rPr>
      <w:sz w:val="20"/>
      <w:szCs w:val="20"/>
    </w:rPr>
  </w:style>
  <w:style w:type="character" w:customStyle="1" w:styleId="PiedepginaCar">
    <w:name w:val="Pie de página Car"/>
    <w:link w:val="Piedepgina"/>
    <w:uiPriority w:val="99"/>
    <w:rsid w:val="00DC7D2E"/>
    <w:rPr>
      <w:rFonts w:ascii="Arial" w:hAnsi="Arial" w:cs="Times New Roman"/>
      <w:lang w:val="es-AR"/>
    </w:rPr>
  </w:style>
  <w:style w:type="paragraph" w:customStyle="1" w:styleId="EstilotextoCentrado">
    <w:name w:val="Estilo texto + Centrado"/>
    <w:basedOn w:val="Normal"/>
    <w:rsid w:val="00DC7D2E"/>
    <w:pPr>
      <w:tabs>
        <w:tab w:val="left" w:pos="709"/>
      </w:tabs>
    </w:pPr>
    <w:rPr>
      <w:rFonts w:eastAsia="Times New Roman"/>
      <w:lang w:val="es-MX" w:eastAsia="es-ES"/>
    </w:rPr>
  </w:style>
  <w:style w:type="paragraph" w:customStyle="1" w:styleId="EstiloEstiloTtulo1TITULO111ptIzquierda19cm">
    <w:name w:val="Estilo Estilo Título 1TITULO 1 + 11 pt + Izquierda:  19 cm"/>
    <w:basedOn w:val="Normal"/>
    <w:autoRedefine/>
    <w:rsid w:val="00762615"/>
    <w:pPr>
      <w:numPr>
        <w:numId w:val="4"/>
      </w:numPr>
      <w:spacing w:before="120" w:after="120"/>
      <w:jc w:val="center"/>
      <w:outlineLvl w:val="0"/>
    </w:pPr>
    <w:rPr>
      <w:rFonts w:eastAsia="Cambria"/>
      <w:b/>
      <w:bCs/>
      <w:caps/>
      <w:kern w:val="32"/>
      <w:szCs w:val="20"/>
      <w:lang w:val="es-ES"/>
    </w:rPr>
  </w:style>
  <w:style w:type="character" w:styleId="Hipervnculovisitado">
    <w:name w:val="FollowedHyperlink"/>
    <w:uiPriority w:val="99"/>
    <w:semiHidden/>
    <w:unhideWhenUsed/>
    <w:rsid w:val="00E049C7"/>
    <w:rPr>
      <w:color w:val="800080"/>
      <w:u w:val="single"/>
    </w:rPr>
  </w:style>
  <w:style w:type="paragraph" w:styleId="TDC1">
    <w:name w:val="toc 1"/>
    <w:basedOn w:val="Normal"/>
    <w:next w:val="Normal"/>
    <w:autoRedefine/>
    <w:uiPriority w:val="39"/>
    <w:unhideWhenUsed/>
    <w:rsid w:val="00143A4D"/>
    <w:pPr>
      <w:spacing w:before="120" w:after="120"/>
      <w:jc w:val="left"/>
    </w:pPr>
    <w:rPr>
      <w:rFonts w:ascii="Calibri" w:hAnsi="Calibri" w:cs="Calibri"/>
      <w:b/>
      <w:bCs/>
      <w:caps/>
      <w:sz w:val="20"/>
      <w:szCs w:val="20"/>
    </w:rPr>
  </w:style>
  <w:style w:type="paragraph" w:styleId="TDC2">
    <w:name w:val="toc 2"/>
    <w:basedOn w:val="Normal"/>
    <w:next w:val="Normal"/>
    <w:autoRedefine/>
    <w:uiPriority w:val="39"/>
    <w:unhideWhenUsed/>
    <w:rsid w:val="00143A4D"/>
    <w:pPr>
      <w:ind w:left="220"/>
      <w:jc w:val="left"/>
    </w:pPr>
    <w:rPr>
      <w:rFonts w:ascii="Calibri" w:hAnsi="Calibri" w:cs="Calibri"/>
      <w:smallCaps/>
      <w:sz w:val="20"/>
      <w:szCs w:val="20"/>
    </w:rPr>
  </w:style>
  <w:style w:type="paragraph" w:styleId="TDC3">
    <w:name w:val="toc 3"/>
    <w:basedOn w:val="Normal"/>
    <w:next w:val="Normal"/>
    <w:autoRedefine/>
    <w:uiPriority w:val="39"/>
    <w:unhideWhenUsed/>
    <w:rsid w:val="00143A4D"/>
    <w:pPr>
      <w:ind w:left="440"/>
      <w:jc w:val="left"/>
    </w:pPr>
    <w:rPr>
      <w:rFonts w:ascii="Calibri" w:hAnsi="Calibri" w:cs="Calibri"/>
      <w:i/>
      <w:iCs/>
      <w:sz w:val="20"/>
      <w:szCs w:val="20"/>
    </w:rPr>
  </w:style>
  <w:style w:type="paragraph" w:styleId="TDC4">
    <w:name w:val="toc 4"/>
    <w:basedOn w:val="Normal"/>
    <w:next w:val="Normal"/>
    <w:autoRedefine/>
    <w:uiPriority w:val="39"/>
    <w:unhideWhenUsed/>
    <w:rsid w:val="00143A4D"/>
    <w:pPr>
      <w:ind w:left="660"/>
      <w:jc w:val="left"/>
    </w:pPr>
    <w:rPr>
      <w:rFonts w:ascii="Calibri" w:hAnsi="Calibri" w:cs="Calibri"/>
      <w:sz w:val="18"/>
      <w:szCs w:val="18"/>
    </w:rPr>
  </w:style>
  <w:style w:type="paragraph" w:styleId="TDC5">
    <w:name w:val="toc 5"/>
    <w:basedOn w:val="Normal"/>
    <w:next w:val="Normal"/>
    <w:autoRedefine/>
    <w:uiPriority w:val="39"/>
    <w:unhideWhenUsed/>
    <w:rsid w:val="006D4012"/>
    <w:pPr>
      <w:ind w:left="880"/>
      <w:jc w:val="left"/>
    </w:pPr>
    <w:rPr>
      <w:rFonts w:ascii="Calibri" w:hAnsi="Calibri" w:cs="Calibri"/>
      <w:caps/>
      <w:sz w:val="18"/>
      <w:szCs w:val="18"/>
    </w:rPr>
  </w:style>
  <w:style w:type="paragraph" w:styleId="TDC6">
    <w:name w:val="toc 6"/>
    <w:basedOn w:val="Normal"/>
    <w:next w:val="Normal"/>
    <w:autoRedefine/>
    <w:uiPriority w:val="39"/>
    <w:unhideWhenUsed/>
    <w:rsid w:val="00143A4D"/>
    <w:pPr>
      <w:ind w:left="1100"/>
      <w:jc w:val="left"/>
    </w:pPr>
    <w:rPr>
      <w:rFonts w:ascii="Calibri" w:hAnsi="Calibri" w:cs="Calibri"/>
      <w:sz w:val="18"/>
      <w:szCs w:val="18"/>
    </w:rPr>
  </w:style>
  <w:style w:type="paragraph" w:styleId="TDC7">
    <w:name w:val="toc 7"/>
    <w:basedOn w:val="Normal"/>
    <w:next w:val="Normal"/>
    <w:autoRedefine/>
    <w:uiPriority w:val="39"/>
    <w:unhideWhenUsed/>
    <w:rsid w:val="00143A4D"/>
    <w:pPr>
      <w:ind w:left="1320"/>
      <w:jc w:val="left"/>
    </w:pPr>
    <w:rPr>
      <w:rFonts w:ascii="Calibri" w:hAnsi="Calibri" w:cs="Calibri"/>
      <w:sz w:val="18"/>
      <w:szCs w:val="18"/>
    </w:rPr>
  </w:style>
  <w:style w:type="paragraph" w:styleId="TDC8">
    <w:name w:val="toc 8"/>
    <w:basedOn w:val="Normal"/>
    <w:next w:val="Normal"/>
    <w:autoRedefine/>
    <w:uiPriority w:val="39"/>
    <w:unhideWhenUsed/>
    <w:rsid w:val="00143A4D"/>
    <w:pPr>
      <w:ind w:left="1540"/>
      <w:jc w:val="left"/>
    </w:pPr>
    <w:rPr>
      <w:rFonts w:ascii="Calibri" w:hAnsi="Calibri" w:cs="Calibri"/>
      <w:sz w:val="18"/>
      <w:szCs w:val="18"/>
    </w:rPr>
  </w:style>
  <w:style w:type="paragraph" w:styleId="TDC9">
    <w:name w:val="toc 9"/>
    <w:basedOn w:val="Normal"/>
    <w:next w:val="Normal"/>
    <w:autoRedefine/>
    <w:uiPriority w:val="39"/>
    <w:unhideWhenUsed/>
    <w:rsid w:val="00143A4D"/>
    <w:pPr>
      <w:ind w:left="1760"/>
      <w:jc w:val="left"/>
    </w:pPr>
    <w:rPr>
      <w:rFonts w:ascii="Calibri" w:hAnsi="Calibri" w:cs="Calibri"/>
      <w:sz w:val="18"/>
      <w:szCs w:val="18"/>
    </w:rPr>
  </w:style>
  <w:style w:type="paragraph" w:customStyle="1" w:styleId="Predeterminado">
    <w:name w:val="Predeterminado"/>
    <w:rsid w:val="00CF7F85"/>
    <w:pPr>
      <w:tabs>
        <w:tab w:val="left" w:pos="708"/>
      </w:tabs>
      <w:suppressAutoHyphens/>
      <w:spacing w:after="200" w:line="276" w:lineRule="auto"/>
    </w:pPr>
    <w:rPr>
      <w:rFonts w:eastAsia="Droid Sans Fallback" w:cs="Calibri"/>
      <w:sz w:val="22"/>
      <w:szCs w:val="22"/>
      <w:lang w:val="es-ES" w:eastAsia="en-US"/>
    </w:rPr>
  </w:style>
  <w:style w:type="paragraph" w:styleId="Listaconvietas">
    <w:name w:val="List Bullet"/>
    <w:basedOn w:val="Normal"/>
    <w:unhideWhenUsed/>
    <w:rsid w:val="00D7466E"/>
    <w:pPr>
      <w:numPr>
        <w:numId w:val="5"/>
      </w:numPr>
      <w:contextualSpacing/>
    </w:pPr>
  </w:style>
  <w:style w:type="paragraph" w:customStyle="1" w:styleId="texto-1">
    <w:name w:val="texto-1"/>
    <w:basedOn w:val="Normal"/>
    <w:rsid w:val="00402324"/>
    <w:pPr>
      <w:spacing w:before="100" w:beforeAutospacing="1" w:after="100" w:afterAutospacing="1"/>
      <w:jc w:val="left"/>
    </w:pPr>
    <w:rPr>
      <w:rFonts w:ascii="Times New Roman" w:eastAsia="Times New Roman" w:hAnsi="Times New Roman"/>
      <w:sz w:val="24"/>
      <w:szCs w:val="24"/>
      <w:lang w:val="es-ES" w:eastAsia="es-ES"/>
    </w:rPr>
  </w:style>
  <w:style w:type="character" w:customStyle="1" w:styleId="Ttulo1Car1">
    <w:name w:val="Título 1 Car1"/>
    <w:aliases w:val="TITULO 1 Car1"/>
    <w:uiPriority w:val="6"/>
    <w:rsid w:val="007C45E3"/>
    <w:rPr>
      <w:rFonts w:ascii="Cambria" w:eastAsia="Times New Roman" w:hAnsi="Cambria" w:cs="Times New Roman"/>
      <w:color w:val="365F91"/>
      <w:sz w:val="32"/>
      <w:szCs w:val="32"/>
      <w:lang w:val="es-ES" w:eastAsia="es-ES"/>
    </w:rPr>
  </w:style>
  <w:style w:type="character" w:customStyle="1" w:styleId="ACOTACar">
    <w:name w:val="ACOTA Car"/>
    <w:locked/>
    <w:rsid w:val="00375B1C"/>
    <w:rPr>
      <w:i/>
    </w:rPr>
  </w:style>
  <w:style w:type="character" w:customStyle="1" w:styleId="PuestoCar">
    <w:name w:val="Puesto Car"/>
    <w:rsid w:val="008A67E5"/>
    <w:rPr>
      <w:rFonts w:ascii="Times New Roman" w:eastAsia="Times New Roman" w:hAnsi="Times New Roman" w:cs="Times New Roman"/>
      <w:b/>
      <w:sz w:val="36"/>
      <w:szCs w:val="24"/>
      <w:u w:val="single"/>
      <w:lang w:val="es-ES_tradnl" w:eastAsia="es-ES"/>
    </w:rPr>
  </w:style>
  <w:style w:type="character" w:customStyle="1" w:styleId="PuestoCar1">
    <w:name w:val="Puesto Car1"/>
    <w:uiPriority w:val="10"/>
    <w:rsid w:val="008A67E5"/>
    <w:rPr>
      <w:rFonts w:ascii="Calibri Light" w:eastAsia="Times New Roman" w:hAnsi="Calibri Light" w:cs="Times New Roman"/>
      <w:spacing w:val="-10"/>
      <w:kern w:val="28"/>
      <w:sz w:val="56"/>
      <w:szCs w:val="56"/>
      <w:lang w:val="es-ES" w:eastAsia="es-ES"/>
    </w:rPr>
  </w:style>
  <w:style w:type="character" w:customStyle="1" w:styleId="TextoindependienteCar1">
    <w:name w:val="Texto independiente Car1"/>
    <w:uiPriority w:val="99"/>
    <w:semiHidden/>
    <w:rsid w:val="008A67E5"/>
    <w:rPr>
      <w:rFonts w:ascii="Times New Roman" w:eastAsia="Times New Roman" w:hAnsi="Times New Roman" w:cs="Times New Roman"/>
      <w:sz w:val="24"/>
      <w:szCs w:val="24"/>
      <w:lang w:val="es-ES" w:eastAsia="es-ES"/>
    </w:rPr>
  </w:style>
  <w:style w:type="character" w:customStyle="1" w:styleId="EncabezadoCar1">
    <w:name w:val="Encabezado Car1"/>
    <w:uiPriority w:val="99"/>
    <w:semiHidden/>
    <w:rsid w:val="008A67E5"/>
    <w:rPr>
      <w:rFonts w:ascii="Times New Roman" w:eastAsia="Times New Roman" w:hAnsi="Times New Roman" w:cs="Times New Roman"/>
      <w:sz w:val="24"/>
      <w:szCs w:val="24"/>
      <w:lang w:val="es-ES" w:eastAsia="es-ES"/>
    </w:rPr>
  </w:style>
  <w:style w:type="character" w:customStyle="1" w:styleId="PiedepginaCar1">
    <w:name w:val="Pie de página Car1"/>
    <w:uiPriority w:val="99"/>
    <w:semiHidden/>
    <w:rsid w:val="008A67E5"/>
    <w:rPr>
      <w:rFonts w:ascii="Times New Roman" w:eastAsia="Times New Roman" w:hAnsi="Times New Roman" w:cs="Times New Roman"/>
      <w:sz w:val="24"/>
      <w:szCs w:val="24"/>
      <w:lang w:val="es-ES" w:eastAsia="es-ES"/>
    </w:rPr>
  </w:style>
  <w:style w:type="character" w:customStyle="1" w:styleId="TextodegloboCar">
    <w:name w:val="Texto de globo Car"/>
    <w:link w:val="Textodeglobo"/>
    <w:uiPriority w:val="99"/>
    <w:semiHidden/>
    <w:rsid w:val="008A67E5"/>
    <w:rPr>
      <w:rFonts w:ascii="Segoe UI" w:eastAsia="Times New Roman" w:hAnsi="Segoe UI" w:cs="Segoe UI"/>
      <w:sz w:val="18"/>
      <w:szCs w:val="18"/>
      <w:lang w:eastAsia="es-ES"/>
    </w:rPr>
  </w:style>
  <w:style w:type="paragraph" w:styleId="Textodeglobo">
    <w:name w:val="Balloon Text"/>
    <w:basedOn w:val="Normal"/>
    <w:link w:val="TextodegloboCar"/>
    <w:uiPriority w:val="99"/>
    <w:semiHidden/>
    <w:unhideWhenUsed/>
    <w:rsid w:val="008A67E5"/>
    <w:rPr>
      <w:rFonts w:ascii="Segoe UI" w:eastAsia="Times New Roman" w:hAnsi="Segoe UI"/>
      <w:sz w:val="18"/>
      <w:szCs w:val="18"/>
      <w:lang w:eastAsia="es-ES"/>
    </w:rPr>
  </w:style>
  <w:style w:type="character" w:customStyle="1" w:styleId="TextodegloboCar1">
    <w:name w:val="Texto de globo Car1"/>
    <w:uiPriority w:val="99"/>
    <w:semiHidden/>
    <w:rsid w:val="008A67E5"/>
    <w:rPr>
      <w:rFonts w:ascii="Segoe UI" w:hAnsi="Segoe UI" w:cs="Segoe UI"/>
      <w:sz w:val="18"/>
      <w:szCs w:val="18"/>
      <w:lang w:eastAsia="en-US"/>
    </w:rPr>
  </w:style>
  <w:style w:type="character" w:customStyle="1" w:styleId="SubttuloCar">
    <w:name w:val="Subtítulo Car"/>
    <w:link w:val="Subttulo"/>
    <w:uiPriority w:val="11"/>
    <w:rsid w:val="008A67E5"/>
    <w:rPr>
      <w:rFonts w:ascii="Georgia" w:eastAsia="Georgia" w:hAnsi="Georgia" w:cs="Georgia"/>
      <w:i/>
      <w:color w:val="666666"/>
      <w:sz w:val="48"/>
      <w:szCs w:val="48"/>
      <w:lang w:eastAsia="es-ES"/>
    </w:rPr>
  </w:style>
  <w:style w:type="paragraph" w:styleId="Subttulo">
    <w:name w:val="Subtitle"/>
    <w:basedOn w:val="Normal"/>
    <w:next w:val="Normal"/>
    <w:link w:val="SubttuloCar"/>
    <w:uiPriority w:val="11"/>
    <w:qFormat/>
    <w:rsid w:val="008A67E5"/>
    <w:pPr>
      <w:keepNext/>
      <w:keepLines/>
      <w:spacing w:before="360" w:after="80"/>
    </w:pPr>
    <w:rPr>
      <w:rFonts w:ascii="Georgia" w:eastAsia="Georgia" w:hAnsi="Georgia"/>
      <w:i/>
      <w:color w:val="666666"/>
      <w:sz w:val="48"/>
      <w:szCs w:val="48"/>
      <w:lang w:eastAsia="es-ES"/>
    </w:rPr>
  </w:style>
  <w:style w:type="character" w:customStyle="1" w:styleId="SubttuloCar1">
    <w:name w:val="Subtítulo Car1"/>
    <w:uiPriority w:val="11"/>
    <w:rsid w:val="008A67E5"/>
    <w:rPr>
      <w:rFonts w:ascii="Calibri Light" w:eastAsia="Times New Roman" w:hAnsi="Calibri Light" w:cs="Times New Roman"/>
      <w:sz w:val="24"/>
      <w:szCs w:val="24"/>
      <w:lang w:eastAsia="en-US"/>
    </w:rPr>
  </w:style>
  <w:style w:type="paragraph" w:customStyle="1" w:styleId="Sancion">
    <w:name w:val="Sancion"/>
    <w:basedOn w:val="Normal"/>
    <w:link w:val="SancionCar"/>
    <w:qFormat/>
    <w:rsid w:val="0029563A"/>
    <w:pPr>
      <w:jc w:val="right"/>
    </w:pPr>
    <w:rPr>
      <w:rFonts w:eastAsia="Times New Roman"/>
      <w:b/>
      <w:bCs/>
      <w:caps/>
      <w:sz w:val="36"/>
      <w:szCs w:val="36"/>
      <w:lang w:eastAsia="es-ES"/>
    </w:rPr>
  </w:style>
  <w:style w:type="character" w:customStyle="1" w:styleId="SancionCar">
    <w:name w:val="Sancion Car"/>
    <w:link w:val="Sancion"/>
    <w:rsid w:val="0029563A"/>
    <w:rPr>
      <w:rFonts w:ascii="Arial" w:eastAsia="Times New Roman" w:hAnsi="Arial"/>
      <w:b/>
      <w:bCs/>
      <w:caps/>
      <w:sz w:val="36"/>
      <w:szCs w:val="36"/>
      <w:lang w:eastAsia="es-ES"/>
    </w:rPr>
  </w:style>
  <w:style w:type="paragraph" w:customStyle="1" w:styleId="Firmas0">
    <w:name w:val="Firmas"/>
    <w:basedOn w:val="Normal"/>
    <w:uiPriority w:val="5"/>
    <w:qFormat/>
    <w:rsid w:val="009A331E"/>
    <w:pPr>
      <w:ind w:left="4253"/>
    </w:pPr>
    <w:rPr>
      <w:i/>
      <w:sz w:val="18"/>
    </w:rPr>
  </w:style>
  <w:style w:type="character" w:styleId="Refdecomentario">
    <w:name w:val="annotation reference"/>
    <w:uiPriority w:val="99"/>
    <w:semiHidden/>
    <w:unhideWhenUsed/>
    <w:rsid w:val="001B5E89"/>
    <w:rPr>
      <w:sz w:val="16"/>
      <w:szCs w:val="16"/>
    </w:rPr>
  </w:style>
  <w:style w:type="paragraph" w:styleId="Textocomentario">
    <w:name w:val="annotation text"/>
    <w:basedOn w:val="Normal"/>
    <w:link w:val="TextocomentarioCar"/>
    <w:uiPriority w:val="99"/>
    <w:semiHidden/>
    <w:unhideWhenUsed/>
    <w:rsid w:val="001B5E89"/>
    <w:rPr>
      <w:sz w:val="20"/>
      <w:szCs w:val="20"/>
    </w:rPr>
  </w:style>
  <w:style w:type="character" w:customStyle="1" w:styleId="TextocomentarioCar">
    <w:name w:val="Texto comentario Car"/>
    <w:link w:val="Textocomentario"/>
    <w:uiPriority w:val="99"/>
    <w:semiHidden/>
    <w:rsid w:val="001B5E89"/>
    <w:rPr>
      <w:rFonts w:ascii="Arial" w:hAnsi="Arial"/>
      <w:lang w:eastAsia="en-US"/>
    </w:rPr>
  </w:style>
  <w:style w:type="paragraph" w:styleId="Asuntodelcomentario">
    <w:name w:val="annotation subject"/>
    <w:basedOn w:val="Textocomentario"/>
    <w:next w:val="Textocomentario"/>
    <w:link w:val="AsuntodelcomentarioCar"/>
    <w:uiPriority w:val="99"/>
    <w:semiHidden/>
    <w:unhideWhenUsed/>
    <w:rsid w:val="001B5E89"/>
    <w:rPr>
      <w:b/>
      <w:bCs/>
    </w:rPr>
  </w:style>
  <w:style w:type="character" w:customStyle="1" w:styleId="AsuntodelcomentarioCar">
    <w:name w:val="Asunto del comentario Car"/>
    <w:link w:val="Asuntodelcomentario"/>
    <w:uiPriority w:val="99"/>
    <w:semiHidden/>
    <w:rsid w:val="001B5E89"/>
    <w:rPr>
      <w:rFonts w:ascii="Arial" w:hAnsi="Arial"/>
      <w:b/>
      <w:bCs/>
      <w:lang w:eastAsia="en-US"/>
    </w:rPr>
  </w:style>
  <w:style w:type="character" w:customStyle="1" w:styleId="SinespaciadoCar">
    <w:name w:val="Sin espaciado Car"/>
    <w:aliases w:val="firma Car,acota Car,encabezado Car"/>
    <w:link w:val="Sinespaciado"/>
    <w:uiPriority w:val="1"/>
    <w:rsid w:val="00367742"/>
    <w:rPr>
      <w:rFonts w:ascii="Arial" w:eastAsia="Times New Roman" w:hAnsi="Arial" w:cs="Arial"/>
      <w:i/>
      <w:sz w:val="18"/>
      <w:szCs w:val="22"/>
      <w:lang w:val="es-AR" w:eastAsia="en-US" w:bidi="ar-SA"/>
    </w:rPr>
  </w:style>
  <w:style w:type="paragraph" w:customStyle="1" w:styleId="piedepgina0">
    <w:name w:val="pie de página"/>
    <w:basedOn w:val="Normal"/>
    <w:autoRedefine/>
    <w:qFormat/>
    <w:rsid w:val="00C85907"/>
    <w:pPr>
      <w:tabs>
        <w:tab w:val="center" w:pos="4419"/>
        <w:tab w:val="right" w:pos="8838"/>
      </w:tabs>
      <w:jc w:val="right"/>
    </w:pPr>
    <w:rPr>
      <w:rFonts w:ascii="Times New Roman" w:eastAsia="Times New Roman" w:hAnsi="Times New Roman" w:cs="Arial"/>
      <w:spacing w:val="-20"/>
      <w:sz w:val="18"/>
      <w:szCs w:val="18"/>
      <w:lang w:val="es-ES_tradnl" w:eastAsia="es-ES_tradnl"/>
    </w:rPr>
  </w:style>
  <w:style w:type="character" w:customStyle="1" w:styleId="TtuloCar1">
    <w:name w:val="Título Car1"/>
    <w:uiPriority w:val="10"/>
    <w:rsid w:val="00C85907"/>
    <w:rPr>
      <w:rFonts w:ascii="Cambria" w:eastAsia="Times New Roman" w:hAnsi="Cambria" w:cs="Times New Roman"/>
      <w:color w:val="17365D"/>
      <w:spacing w:val="5"/>
      <w:kern w:val="28"/>
      <w:sz w:val="52"/>
      <w:szCs w:val="52"/>
      <w:lang w:eastAsia="es-ES"/>
    </w:rPr>
  </w:style>
  <w:style w:type="numbering" w:customStyle="1" w:styleId="Sinlista1">
    <w:name w:val="Sin lista1"/>
    <w:next w:val="Sinlista"/>
    <w:uiPriority w:val="99"/>
    <w:semiHidden/>
    <w:unhideWhenUsed/>
    <w:rsid w:val="00465EEC"/>
  </w:style>
  <w:style w:type="paragraph" w:customStyle="1" w:styleId="estilo10">
    <w:name w:val="estilo1"/>
    <w:basedOn w:val="Normal"/>
    <w:link w:val="estilo1Car"/>
    <w:autoRedefine/>
    <w:qFormat/>
    <w:rsid w:val="005255FC"/>
    <w:pPr>
      <w:ind w:left="4253"/>
    </w:pPr>
    <w:rPr>
      <w:rFonts w:eastAsia="Times New Roman"/>
      <w:caps/>
      <w:sz w:val="18"/>
      <w:lang w:eastAsia="es-ES"/>
    </w:rPr>
  </w:style>
  <w:style w:type="character" w:customStyle="1" w:styleId="estilo1Car">
    <w:name w:val="estilo1 Car"/>
    <w:link w:val="estilo10"/>
    <w:rsid w:val="005255FC"/>
    <w:rPr>
      <w:rFonts w:ascii="Arial" w:eastAsia="Times New Roman" w:hAnsi="Arial"/>
      <w:caps/>
      <w:sz w:val="18"/>
      <w:szCs w:val="22"/>
      <w:lang w:eastAsia="es-ES"/>
    </w:rPr>
  </w:style>
  <w:style w:type="paragraph" w:customStyle="1" w:styleId="EstiloTtulo2COMISION11ptCentradoAntes6ptoDespus">
    <w:name w:val="Estilo Título 2COMISION + 11 pt Centrado Antes:  6 pto Después: ..."/>
    <w:basedOn w:val="Ttulo2"/>
    <w:rsid w:val="001B5330"/>
    <w:pPr>
      <w:keepNext w:val="0"/>
      <w:keepLines w:val="0"/>
      <w:numPr>
        <w:numId w:val="6"/>
      </w:numPr>
      <w:tabs>
        <w:tab w:val="clear" w:pos="720"/>
        <w:tab w:val="num" w:pos="360"/>
        <w:tab w:val="left" w:pos="567"/>
      </w:tabs>
    </w:pPr>
    <w:rPr>
      <w:rFonts w:eastAsia="Cambria"/>
      <w:iCs/>
      <w:szCs w:val="20"/>
    </w:rPr>
  </w:style>
  <w:style w:type="character" w:customStyle="1" w:styleId="Ttulo9Car">
    <w:name w:val="Título 9 Car"/>
    <w:link w:val="Ttulo9"/>
    <w:uiPriority w:val="9"/>
    <w:semiHidden/>
    <w:rsid w:val="00526B75"/>
    <w:rPr>
      <w:rFonts w:ascii="Cambria" w:eastAsia="Times New Roman" w:hAnsi="Cambria" w:cs="Times New Roman"/>
      <w:i/>
      <w:iCs/>
      <w:color w:val="404040"/>
      <w:lang w:val="es-ES" w:eastAsia="es-ES"/>
    </w:rPr>
  </w:style>
  <w:style w:type="paragraph" w:customStyle="1" w:styleId="Instruccionesenvocorreo">
    <w:name w:val="Instrucciones envío correo"/>
    <w:basedOn w:val="Normal"/>
    <w:rsid w:val="00526B75"/>
    <w:rPr>
      <w:rFonts w:ascii="Times New Roman" w:eastAsia="Times New Roman" w:hAnsi="Times New Roman"/>
      <w:sz w:val="24"/>
      <w:szCs w:val="24"/>
      <w:lang w:val="es-ES" w:eastAsia="es-ES"/>
    </w:rPr>
  </w:style>
  <w:style w:type="paragraph" w:customStyle="1" w:styleId="TITULO3">
    <w:name w:val="TITULO 3"/>
    <w:basedOn w:val="ACOTA"/>
    <w:uiPriority w:val="2"/>
    <w:qFormat/>
    <w:rsid w:val="00D91342"/>
    <w:pPr>
      <w:tabs>
        <w:tab w:val="left" w:pos="709"/>
      </w:tabs>
      <w:spacing w:before="120" w:after="120"/>
    </w:pPr>
    <w:rPr>
      <w:rFonts w:eastAsia="Times New Roman"/>
      <w:b/>
      <w:i w:val="0"/>
      <w:szCs w:val="18"/>
      <w:lang w:val="es-MX" w:eastAsia="es-ES"/>
    </w:rPr>
  </w:style>
  <w:style w:type="table" w:styleId="Tablaconcuadrcula">
    <w:name w:val="Table Grid"/>
    <w:basedOn w:val="Tablanormal"/>
    <w:uiPriority w:val="59"/>
    <w:rsid w:val="00D913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1">
    <w:name w:val="Mención sin resolver1"/>
    <w:uiPriority w:val="99"/>
    <w:semiHidden/>
    <w:unhideWhenUsed/>
    <w:rsid w:val="00D91342"/>
    <w:rPr>
      <w:color w:val="605E5C"/>
      <w:shd w:val="clear" w:color="auto" w:fill="E1DFDD"/>
    </w:rPr>
  </w:style>
  <w:style w:type="character" w:customStyle="1" w:styleId="Mencinsinresolver2">
    <w:name w:val="Mención sin resolver2"/>
    <w:uiPriority w:val="99"/>
    <w:semiHidden/>
    <w:unhideWhenUsed/>
    <w:rsid w:val="00D91342"/>
    <w:rPr>
      <w:color w:val="605E5C"/>
      <w:shd w:val="clear" w:color="auto" w:fill="E1DFDD"/>
    </w:rPr>
  </w:style>
  <w:style w:type="character" w:customStyle="1" w:styleId="Mencinsinresolver3">
    <w:name w:val="Mención sin resolver3"/>
    <w:uiPriority w:val="99"/>
    <w:semiHidden/>
    <w:unhideWhenUsed/>
    <w:rsid w:val="00D91342"/>
    <w:rPr>
      <w:color w:val="605E5C"/>
      <w:shd w:val="clear" w:color="auto" w:fill="E1DFDD"/>
    </w:rPr>
  </w:style>
  <w:style w:type="numbering" w:customStyle="1" w:styleId="Sinlista2">
    <w:name w:val="Sin lista2"/>
    <w:next w:val="Sinlista"/>
    <w:uiPriority w:val="99"/>
    <w:semiHidden/>
    <w:unhideWhenUsed/>
    <w:rsid w:val="00D91342"/>
  </w:style>
  <w:style w:type="paragraph" w:customStyle="1" w:styleId="COMISION1">
    <w:name w:val="COMISION1"/>
    <w:basedOn w:val="Normal"/>
    <w:next w:val="Normal"/>
    <w:uiPriority w:val="9"/>
    <w:unhideWhenUsed/>
    <w:qFormat/>
    <w:rsid w:val="00D91342"/>
    <w:pPr>
      <w:keepNext/>
      <w:keepLines/>
      <w:tabs>
        <w:tab w:val="num" w:pos="720"/>
      </w:tabs>
      <w:spacing w:before="120" w:after="120"/>
      <w:ind w:left="720" w:hanging="720"/>
      <w:jc w:val="center"/>
      <w:outlineLvl w:val="1"/>
    </w:pPr>
    <w:rPr>
      <w:b/>
      <w:bCs/>
      <w:i/>
      <w:caps/>
      <w:szCs w:val="26"/>
    </w:rPr>
  </w:style>
  <w:style w:type="numbering" w:customStyle="1" w:styleId="Sinlista3">
    <w:name w:val="Sin lista3"/>
    <w:next w:val="Sinlista"/>
    <w:uiPriority w:val="99"/>
    <w:semiHidden/>
    <w:unhideWhenUsed/>
    <w:rsid w:val="00D91342"/>
  </w:style>
  <w:style w:type="character" w:styleId="Referenciaintensa">
    <w:name w:val="Intense Reference"/>
    <w:uiPriority w:val="32"/>
    <w:qFormat/>
    <w:rsid w:val="00D91342"/>
    <w:rPr>
      <w:b/>
      <w:bCs/>
      <w:smallCaps/>
      <w:color w:val="4F81BD"/>
      <w:spacing w:val="5"/>
    </w:rPr>
  </w:style>
  <w:style w:type="character" w:customStyle="1" w:styleId="Mencinsinresolver4">
    <w:name w:val="Mención sin resolver4"/>
    <w:uiPriority w:val="99"/>
    <w:semiHidden/>
    <w:unhideWhenUsed/>
    <w:rsid w:val="00D91342"/>
    <w:rPr>
      <w:color w:val="605E5C"/>
      <w:shd w:val="clear" w:color="auto" w:fill="E1DFDD"/>
    </w:rPr>
  </w:style>
  <w:style w:type="character" w:customStyle="1" w:styleId="Ttulo7Car">
    <w:name w:val="Título 7 Car"/>
    <w:link w:val="Ttulo7"/>
    <w:rsid w:val="002B68DF"/>
    <w:rPr>
      <w:rFonts w:ascii="Times New Roman" w:eastAsia="Times New Roman" w:hAnsi="Times New Roman"/>
      <w:sz w:val="24"/>
      <w:szCs w:val="24"/>
      <w:lang w:val="es-MX"/>
    </w:rPr>
  </w:style>
  <w:style w:type="character" w:customStyle="1" w:styleId="Ttulo8Car">
    <w:name w:val="Título 8 Car"/>
    <w:link w:val="Ttulo8"/>
    <w:rsid w:val="002B68DF"/>
    <w:rPr>
      <w:rFonts w:ascii="Arial" w:eastAsia="Times New Roman" w:hAnsi="Arial"/>
      <w:b/>
      <w:sz w:val="36"/>
      <w:szCs w:val="22"/>
      <w:lang w:val="es-MX"/>
    </w:rPr>
  </w:style>
  <w:style w:type="paragraph" w:customStyle="1" w:styleId="EstiloTtulo1TITULO111pt">
    <w:name w:val="Estilo Título 1TITULO 1 + 11 pt"/>
    <w:basedOn w:val="Ttulo1"/>
    <w:autoRedefine/>
    <w:rsid w:val="002B68DF"/>
    <w:pPr>
      <w:keepNext w:val="0"/>
      <w:keepLines w:val="0"/>
      <w:numPr>
        <w:numId w:val="7"/>
      </w:numPr>
      <w:tabs>
        <w:tab w:val="clear" w:pos="567"/>
      </w:tabs>
      <w:outlineLvl w:val="9"/>
    </w:pPr>
    <w:rPr>
      <w:rFonts w:eastAsia="Cambria"/>
      <w:kern w:val="32"/>
      <w:szCs w:val="32"/>
      <w:lang w:val="es-ES_tradnl"/>
    </w:rPr>
  </w:style>
  <w:style w:type="paragraph" w:customStyle="1" w:styleId="titulo1">
    <w:name w:val="titulo 1"/>
    <w:basedOn w:val="Ttulo1"/>
    <w:autoRedefine/>
    <w:rsid w:val="002B68DF"/>
    <w:pPr>
      <w:numPr>
        <w:numId w:val="8"/>
      </w:numPr>
      <w:spacing w:before="240" w:after="60"/>
    </w:pPr>
    <w:rPr>
      <w:bCs w:val="0"/>
      <w:szCs w:val="22"/>
    </w:rPr>
  </w:style>
  <w:style w:type="paragraph" w:customStyle="1" w:styleId="titulo2">
    <w:name w:val="titulo 2"/>
    <w:basedOn w:val="Ttulo2"/>
    <w:rsid w:val="002B68DF"/>
    <w:pPr>
      <w:keepLines w:val="0"/>
      <w:numPr>
        <w:numId w:val="9"/>
      </w:numPr>
      <w:spacing w:before="240" w:after="60"/>
    </w:pPr>
    <w:rPr>
      <w:rFonts w:eastAsia="Times New Roman"/>
      <w:bCs w:val="0"/>
      <w:szCs w:val="22"/>
    </w:rPr>
  </w:style>
  <w:style w:type="character" w:customStyle="1" w:styleId="Mencinsinresolver5">
    <w:name w:val="Mención sin resolver5"/>
    <w:uiPriority w:val="99"/>
    <w:semiHidden/>
    <w:unhideWhenUsed/>
    <w:rsid w:val="00A42B44"/>
    <w:rPr>
      <w:color w:val="605E5C"/>
      <w:shd w:val="clear" w:color="auto" w:fill="E1DFDD"/>
    </w:rPr>
  </w:style>
  <w:style w:type="character" w:styleId="nfasissutil">
    <w:name w:val="Subtle Emphasis"/>
    <w:uiPriority w:val="19"/>
    <w:qFormat/>
    <w:rsid w:val="00755111"/>
    <w:rPr>
      <w:rFonts w:eastAsia="Times New Roman" w:cs="Times New Roman"/>
      <w:bCs w:val="0"/>
      <w:i/>
      <w:iCs/>
      <w:color w:val="808080"/>
      <w:szCs w:val="22"/>
      <w:lang w:val="es-ES"/>
    </w:rPr>
  </w:style>
  <w:style w:type="table" w:customStyle="1" w:styleId="Sombreadoclaro-nfasis11">
    <w:name w:val="Sombreado claro - Énfasis 11"/>
    <w:basedOn w:val="Tablanormal"/>
    <w:uiPriority w:val="60"/>
    <w:rsid w:val="00755111"/>
    <w:rPr>
      <w:color w:val="365F91"/>
      <w:sz w:val="22"/>
      <w:szCs w:val="22"/>
      <w:lang w:val="es-E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Ttulo2Car1">
    <w:name w:val="Título 2 Car1"/>
    <w:aliases w:val="COMISION Car1"/>
    <w:uiPriority w:val="9"/>
    <w:semiHidden/>
    <w:rsid w:val="00A0445D"/>
    <w:rPr>
      <w:rFonts w:ascii="Cambria" w:eastAsia="Times New Roman" w:hAnsi="Cambria" w:cs="Times New Roman"/>
      <w:color w:val="365F91"/>
      <w:sz w:val="26"/>
      <w:szCs w:val="26"/>
      <w:lang w:val="es-AR"/>
    </w:rPr>
  </w:style>
  <w:style w:type="paragraph" w:customStyle="1" w:styleId="msonormal0">
    <w:name w:val="msonormal"/>
    <w:basedOn w:val="Normal"/>
    <w:uiPriority w:val="6"/>
    <w:rsid w:val="00A0445D"/>
    <w:pPr>
      <w:spacing w:before="100" w:beforeAutospacing="1" w:after="100" w:afterAutospacing="1"/>
      <w:jc w:val="left"/>
    </w:pPr>
    <w:rPr>
      <w:rFonts w:ascii="Times New Roman" w:eastAsia="Times New Roman" w:hAnsi="Times New Roman"/>
      <w:sz w:val="24"/>
      <w:szCs w:val="24"/>
      <w:lang w:eastAsia="es-AR"/>
    </w:rPr>
  </w:style>
  <w:style w:type="paragraph" w:customStyle="1" w:styleId="SANCIONES">
    <w:name w:val="SANCIONES"/>
    <w:basedOn w:val="Normal"/>
    <w:qFormat/>
    <w:rsid w:val="003C0A0C"/>
    <w:pPr>
      <w:jc w:val="right"/>
    </w:pPr>
    <w:rPr>
      <w:rFonts w:eastAsia="Times New Roman"/>
      <w:b/>
      <w:sz w:val="36"/>
      <w:szCs w:val="36"/>
      <w:lang w:val="es-ES" w:eastAsia="es-ES"/>
    </w:rPr>
  </w:style>
  <w:style w:type="paragraph" w:customStyle="1" w:styleId="SANCIONc4">
    <w:name w:val="SANCION (c+4)"/>
    <w:basedOn w:val="Normal"/>
    <w:uiPriority w:val="3"/>
    <w:qFormat/>
    <w:rsid w:val="00A20947"/>
    <w:pPr>
      <w:jc w:val="right"/>
    </w:pPr>
    <w:rPr>
      <w:rFonts w:eastAsia="Times New Roman"/>
      <w:b/>
      <w:caps/>
      <w:sz w:val="36"/>
      <w:szCs w:val="36"/>
      <w:lang w:eastAsia="es-ES"/>
    </w:rPr>
  </w:style>
  <w:style w:type="paragraph" w:customStyle="1" w:styleId="Sancin">
    <w:name w:val="Sanción"/>
    <w:basedOn w:val="Normal"/>
    <w:link w:val="SancinCar"/>
    <w:qFormat/>
    <w:rsid w:val="000F241D"/>
    <w:pPr>
      <w:jc w:val="right"/>
    </w:pPr>
    <w:rPr>
      <w:rFonts w:eastAsia="Times New Roman"/>
      <w:b/>
      <w:sz w:val="36"/>
      <w:szCs w:val="36"/>
    </w:rPr>
  </w:style>
  <w:style w:type="character" w:customStyle="1" w:styleId="SancinCar">
    <w:name w:val="Sanción Car"/>
    <w:link w:val="Sancin"/>
    <w:rsid w:val="000F241D"/>
    <w:rPr>
      <w:rFonts w:ascii="Arial" w:eastAsia="Times New Roman" w:hAnsi="Arial"/>
      <w:b/>
      <w:sz w:val="36"/>
      <w:szCs w:val="36"/>
    </w:rPr>
  </w:style>
  <w:style w:type="table" w:customStyle="1" w:styleId="Tablaconcuadrcula1">
    <w:name w:val="Tabla con cuadrícula1"/>
    <w:basedOn w:val="Tablanormal"/>
    <w:next w:val="Tablaconcuadrcula"/>
    <w:uiPriority w:val="59"/>
    <w:rsid w:val="000F241D"/>
    <w:pPr>
      <w:ind w:right="284"/>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Ttulo3">
    <w:name w:val="E Título 3"/>
    <w:basedOn w:val="Normal"/>
    <w:autoRedefine/>
    <w:uiPriority w:val="2"/>
    <w:qFormat/>
    <w:rsid w:val="00F148C3"/>
    <w:pPr>
      <w:spacing w:before="120" w:after="120"/>
      <w:ind w:left="4253"/>
    </w:pPr>
    <w:rPr>
      <w:b/>
      <w:caps/>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84506">
      <w:bodyDiv w:val="1"/>
      <w:marLeft w:val="0"/>
      <w:marRight w:val="0"/>
      <w:marTop w:val="0"/>
      <w:marBottom w:val="0"/>
      <w:divBdr>
        <w:top w:val="none" w:sz="0" w:space="0" w:color="auto"/>
        <w:left w:val="none" w:sz="0" w:space="0" w:color="auto"/>
        <w:bottom w:val="none" w:sz="0" w:space="0" w:color="auto"/>
        <w:right w:val="none" w:sz="0" w:space="0" w:color="auto"/>
      </w:divBdr>
    </w:div>
    <w:div w:id="682517470">
      <w:bodyDiv w:val="1"/>
      <w:marLeft w:val="0"/>
      <w:marRight w:val="0"/>
      <w:marTop w:val="0"/>
      <w:marBottom w:val="0"/>
      <w:divBdr>
        <w:top w:val="none" w:sz="0" w:space="0" w:color="auto"/>
        <w:left w:val="none" w:sz="0" w:space="0" w:color="auto"/>
        <w:bottom w:val="none" w:sz="0" w:space="0" w:color="auto"/>
        <w:right w:val="none" w:sz="0" w:space="0" w:color="auto"/>
      </w:divBdr>
    </w:div>
    <w:div w:id="783622975">
      <w:bodyDiv w:val="1"/>
      <w:marLeft w:val="0"/>
      <w:marRight w:val="0"/>
      <w:marTop w:val="0"/>
      <w:marBottom w:val="0"/>
      <w:divBdr>
        <w:top w:val="none" w:sz="0" w:space="0" w:color="auto"/>
        <w:left w:val="none" w:sz="0" w:space="0" w:color="auto"/>
        <w:bottom w:val="none" w:sz="0" w:space="0" w:color="auto"/>
        <w:right w:val="none" w:sz="0" w:space="0" w:color="auto"/>
      </w:divBdr>
    </w:div>
    <w:div w:id="1698004815">
      <w:bodyDiv w:val="1"/>
      <w:marLeft w:val="0"/>
      <w:marRight w:val="0"/>
      <w:marTop w:val="0"/>
      <w:marBottom w:val="0"/>
      <w:divBdr>
        <w:top w:val="none" w:sz="0" w:space="0" w:color="auto"/>
        <w:left w:val="none" w:sz="0" w:space="0" w:color="auto"/>
        <w:bottom w:val="none" w:sz="0" w:space="0" w:color="auto"/>
        <w:right w:val="none" w:sz="0" w:space="0" w:color="auto"/>
      </w:divBdr>
    </w:div>
    <w:div w:id="1751735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6A45A-D2D8-4097-94FD-96F45D5F2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2141</TotalTime>
  <Pages>24</Pages>
  <Words>13791</Words>
  <Characters>75853</Characters>
  <Application>Microsoft Office Word</Application>
  <DocSecurity>6</DocSecurity>
  <Lines>632</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Usuarios</dc:creator>
  <cp:lastModifiedBy>Usuario</cp:lastModifiedBy>
  <cp:revision>28</cp:revision>
  <dcterms:created xsi:type="dcterms:W3CDTF">2026-09-28T20:09:00Z</dcterms:created>
  <dcterms:modified xsi:type="dcterms:W3CDTF">2026-10-09T12:50:00Z</dcterms:modified>
</cp:coreProperties>
</file>